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93" w:rsidRDefault="00E22CAE">
      <w:pPr>
        <w:spacing w:line="360" w:lineRule="auto"/>
      </w:pPr>
      <w:r>
        <w:rPr>
          <w:noProof/>
        </w:rPr>
        <w:drawing>
          <wp:anchor distT="0" distB="0" distL="114300" distR="114300" simplePos="0" relativeHeight="251659264" behindDoc="1" locked="0" layoutInCell="1" allowOverlap="1">
            <wp:simplePos x="0" y="0"/>
            <wp:positionH relativeFrom="column">
              <wp:posOffset>-1141095</wp:posOffset>
            </wp:positionH>
            <wp:positionV relativeFrom="paragraph">
              <wp:posOffset>-995045</wp:posOffset>
            </wp:positionV>
            <wp:extent cx="7719695" cy="10691495"/>
            <wp:effectExtent l="0" t="0" r="14605" b="14605"/>
            <wp:wrapNone/>
            <wp:docPr id="1" name="图片 2" descr="生科院红头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生科院红头文件"/>
                    <pic:cNvPicPr>
                      <a:picLocks noChangeAspect="1"/>
                    </pic:cNvPicPr>
                  </pic:nvPicPr>
                  <pic:blipFill>
                    <a:blip r:embed="rId5"/>
                    <a:stretch>
                      <a:fillRect/>
                    </a:stretch>
                  </pic:blipFill>
                  <pic:spPr>
                    <a:xfrm>
                      <a:off x="0" y="0"/>
                      <a:ext cx="7719695" cy="10691495"/>
                    </a:xfrm>
                    <a:prstGeom prst="rect">
                      <a:avLst/>
                    </a:prstGeom>
                    <a:noFill/>
                    <a:ln>
                      <a:noFill/>
                    </a:ln>
                  </pic:spPr>
                </pic:pic>
              </a:graphicData>
            </a:graphic>
          </wp:anchor>
        </w:drawing>
      </w:r>
    </w:p>
    <w:p w:rsidR="00A66993" w:rsidRDefault="00A66993">
      <w:pPr>
        <w:spacing w:line="360" w:lineRule="auto"/>
        <w:jc w:val="center"/>
        <w:rPr>
          <w:rFonts w:eastAsia="黑体"/>
          <w:bCs/>
          <w:kern w:val="44"/>
          <w:sz w:val="36"/>
          <w:szCs w:val="44"/>
        </w:rPr>
      </w:pPr>
    </w:p>
    <w:p w:rsidR="00A66993" w:rsidRDefault="00A66993">
      <w:pPr>
        <w:spacing w:line="360" w:lineRule="auto"/>
        <w:jc w:val="center"/>
        <w:rPr>
          <w:rFonts w:eastAsia="黑体"/>
          <w:bCs/>
          <w:kern w:val="44"/>
          <w:sz w:val="36"/>
          <w:szCs w:val="44"/>
        </w:rPr>
      </w:pPr>
    </w:p>
    <w:p w:rsidR="00A66993" w:rsidRDefault="00A66993">
      <w:pPr>
        <w:jc w:val="center"/>
        <w:rPr>
          <w:sz w:val="24"/>
        </w:rPr>
      </w:pPr>
    </w:p>
    <w:p w:rsidR="00A66993" w:rsidRDefault="00E22CAE">
      <w:pPr>
        <w:jc w:val="center"/>
        <w:rPr>
          <w:rFonts w:eastAsia="黑体"/>
          <w:bCs/>
          <w:kern w:val="44"/>
          <w:sz w:val="36"/>
          <w:szCs w:val="44"/>
        </w:rPr>
      </w:pPr>
      <w:proofErr w:type="gramStart"/>
      <w:r>
        <w:rPr>
          <w:rFonts w:hint="eastAsia"/>
          <w:sz w:val="24"/>
        </w:rPr>
        <w:t>湘农生科</w:t>
      </w:r>
      <w:proofErr w:type="gramEnd"/>
      <w:r>
        <w:rPr>
          <w:rFonts w:hint="eastAsia"/>
          <w:sz w:val="24"/>
        </w:rPr>
        <w:t>【</w:t>
      </w:r>
      <w:r>
        <w:rPr>
          <w:rFonts w:hint="eastAsia"/>
          <w:sz w:val="24"/>
        </w:rPr>
        <w:t>202</w:t>
      </w:r>
      <w:r>
        <w:rPr>
          <w:sz w:val="24"/>
        </w:rPr>
        <w:t>3</w:t>
      </w:r>
      <w:r>
        <w:rPr>
          <w:rFonts w:hint="eastAsia"/>
          <w:sz w:val="24"/>
        </w:rPr>
        <w:t>】</w:t>
      </w:r>
      <w:r>
        <w:rPr>
          <w:rFonts w:hint="eastAsia"/>
          <w:sz w:val="24"/>
        </w:rPr>
        <w:t>0</w:t>
      </w:r>
      <w:r>
        <w:rPr>
          <w:rFonts w:hint="eastAsia"/>
          <w:sz w:val="24"/>
        </w:rPr>
        <w:t>2</w:t>
      </w:r>
      <w:r>
        <w:rPr>
          <w:rFonts w:hint="eastAsia"/>
          <w:sz w:val="24"/>
        </w:rPr>
        <w:t>号</w:t>
      </w:r>
    </w:p>
    <w:p w:rsidR="00A66993" w:rsidRDefault="00A66993">
      <w:pPr>
        <w:spacing w:line="360" w:lineRule="auto"/>
        <w:rPr>
          <w:rFonts w:eastAsia="黑体"/>
          <w:bCs/>
          <w:kern w:val="44"/>
          <w:sz w:val="36"/>
          <w:szCs w:val="44"/>
        </w:rPr>
      </w:pPr>
    </w:p>
    <w:p w:rsidR="00A66993" w:rsidRDefault="00E22CAE" w:rsidP="00C62503">
      <w:pPr>
        <w:spacing w:afterLines="50" w:after="156" w:line="360" w:lineRule="auto"/>
        <w:jc w:val="center"/>
      </w:pPr>
      <w:r>
        <w:rPr>
          <w:rFonts w:eastAsia="黑体" w:hint="eastAsia"/>
          <w:bCs/>
          <w:kern w:val="44"/>
          <w:sz w:val="36"/>
          <w:szCs w:val="44"/>
        </w:rPr>
        <w:t>生物科学技术学</w:t>
      </w:r>
      <w:r>
        <w:rPr>
          <w:rFonts w:eastAsia="黑体" w:hint="eastAsia"/>
          <w:bCs/>
          <w:kern w:val="44"/>
          <w:sz w:val="36"/>
          <w:szCs w:val="44"/>
        </w:rPr>
        <w:t>院学术委员会章程</w:t>
      </w:r>
    </w:p>
    <w:p w:rsidR="00A66993" w:rsidRDefault="00E22CAE">
      <w:pPr>
        <w:spacing w:line="360" w:lineRule="auto"/>
        <w:jc w:val="center"/>
      </w:pPr>
      <w:r>
        <w:rPr>
          <w:rFonts w:ascii="黑体" w:eastAsia="黑体" w:hAnsi="黑体" w:cs="黑体" w:hint="eastAsia"/>
          <w:color w:val="000000"/>
          <w:kern w:val="0"/>
          <w:sz w:val="32"/>
          <w:szCs w:val="32"/>
          <w:lang w:bidi="zh-TW"/>
        </w:rPr>
        <w:t>第一章</w:t>
      </w:r>
      <w:r>
        <w:rPr>
          <w:rFonts w:ascii="黑体" w:eastAsia="黑体" w:hAnsi="黑体" w:cs="黑体" w:hint="eastAsia"/>
          <w:color w:val="000000"/>
          <w:kern w:val="0"/>
          <w:sz w:val="32"/>
          <w:szCs w:val="32"/>
          <w:lang w:bidi="zh-TW"/>
        </w:rPr>
        <w:t xml:space="preserve">  </w:t>
      </w:r>
      <w:r>
        <w:rPr>
          <w:rFonts w:ascii="黑体" w:eastAsia="黑体" w:hAnsi="黑体" w:cs="黑体" w:hint="eastAsia"/>
          <w:color w:val="000000"/>
          <w:kern w:val="0"/>
          <w:sz w:val="32"/>
          <w:szCs w:val="32"/>
          <w:lang w:bidi="zh-TW"/>
        </w:rPr>
        <w:t>总</w:t>
      </w:r>
      <w:r>
        <w:rPr>
          <w:rFonts w:ascii="黑体" w:eastAsia="黑体" w:hAnsi="黑体" w:cs="黑体" w:hint="eastAsia"/>
          <w:color w:val="000000"/>
          <w:kern w:val="0"/>
          <w:sz w:val="32"/>
          <w:szCs w:val="32"/>
          <w:lang w:bidi="zh-TW"/>
        </w:rPr>
        <w:t xml:space="preserve"> </w:t>
      </w:r>
      <w:r>
        <w:rPr>
          <w:rFonts w:ascii="黑体" w:eastAsia="黑体" w:hAnsi="黑体" w:cs="黑体" w:hint="eastAsia"/>
          <w:color w:val="000000"/>
          <w:kern w:val="0"/>
          <w:sz w:val="32"/>
          <w:szCs w:val="32"/>
          <w:lang w:bidi="zh-TW"/>
        </w:rPr>
        <w:t>则</w:t>
      </w:r>
    </w:p>
    <w:p w:rsidR="00A66993" w:rsidRDefault="00E22CAE">
      <w:pPr>
        <w:pStyle w:val="a3"/>
        <w:spacing w:line="360" w:lineRule="auto"/>
        <w:ind w:left="105" w:firstLine="640"/>
        <w:rPr>
          <w:rFonts w:ascii="仿宋_GB2312" w:eastAsia="仿宋_GB2312" w:hAnsi="仿宋_GB2312" w:cs="仿宋_GB2312"/>
          <w:color w:val="000000"/>
          <w:kern w:val="0"/>
          <w:sz w:val="32"/>
          <w:szCs w:val="32"/>
          <w:lang w:val="zh-TW" w:eastAsia="zh-TW" w:bidi="zh-TW"/>
        </w:rPr>
      </w:pPr>
      <w:r>
        <w:rPr>
          <w:rFonts w:ascii="黑体" w:eastAsia="黑体" w:hAnsi="黑体" w:cs="黑体" w:hint="eastAsia"/>
          <w:color w:val="000000"/>
          <w:kern w:val="0"/>
          <w:sz w:val="32"/>
          <w:szCs w:val="32"/>
          <w:lang w:bidi="zh-TW"/>
        </w:rPr>
        <w:t>第一条</w:t>
      </w:r>
      <w:r>
        <w:rPr>
          <w:rFonts w:ascii="黑体" w:eastAsia="黑体" w:hAnsi="黑体" w:cs="黑体" w:hint="eastAsia"/>
          <w:color w:val="000000"/>
          <w:kern w:val="0"/>
          <w:sz w:val="32"/>
          <w:szCs w:val="32"/>
          <w:lang w:bidi="zh-TW"/>
        </w:rPr>
        <w:t xml:space="preserve"> </w:t>
      </w:r>
      <w:r>
        <w:rPr>
          <w:rFonts w:ascii="仿宋_GB2312" w:eastAsia="仿宋_GB2312" w:hAnsi="仿宋_GB2312" w:cs="仿宋_GB2312" w:hint="eastAsia"/>
          <w:color w:val="000000"/>
          <w:kern w:val="0"/>
          <w:sz w:val="32"/>
          <w:szCs w:val="32"/>
          <w:lang w:val="zh-TW" w:eastAsia="zh-TW" w:bidi="zh-TW"/>
        </w:rPr>
        <w:t>为促进我院规范和加强学术委员会建设，完善内部治理结构，保障学术委员会在教学、科研等学术事务中有效发挥作用，根据《中华人民共和国高等教育法》第四十二条规定以及《高等学校学术委员会规程》，设立湖南农业大学生物科学技术学术委员会，作为学院的学术机构行使学术事务的决策、审议、评定和咨询等职权。</w:t>
      </w:r>
    </w:p>
    <w:p w:rsidR="00A66993" w:rsidRDefault="00E22CAE">
      <w:pPr>
        <w:pStyle w:val="a3"/>
        <w:spacing w:line="360" w:lineRule="auto"/>
        <w:ind w:left="105" w:firstLine="640"/>
        <w:rPr>
          <w:rFonts w:ascii="仿宋_GB2312" w:eastAsia="仿宋_GB2312" w:hAnsi="仿宋_GB2312" w:cs="仿宋_GB2312"/>
          <w:color w:val="000000"/>
          <w:kern w:val="0"/>
          <w:sz w:val="32"/>
          <w:szCs w:val="32"/>
          <w:lang w:val="zh-TW" w:eastAsia="zh-TW" w:bidi="zh-TW"/>
        </w:rPr>
      </w:pPr>
      <w:r>
        <w:rPr>
          <w:rFonts w:ascii="黑体" w:eastAsia="黑体" w:hAnsi="黑体" w:cs="黑体" w:hint="eastAsia"/>
          <w:color w:val="000000"/>
          <w:kern w:val="0"/>
          <w:sz w:val="32"/>
          <w:szCs w:val="32"/>
          <w:lang w:bidi="zh-TW"/>
        </w:rPr>
        <w:t>第二条</w:t>
      </w:r>
      <w:r>
        <w:rPr>
          <w:rFonts w:ascii="黑体" w:eastAsia="黑体" w:hAnsi="黑体" w:cs="黑体" w:hint="eastAsia"/>
          <w:color w:val="000000"/>
          <w:kern w:val="0"/>
          <w:sz w:val="32"/>
          <w:szCs w:val="32"/>
          <w:lang w:bidi="zh-TW"/>
        </w:rPr>
        <w:t xml:space="preserve"> </w:t>
      </w:r>
      <w:r>
        <w:rPr>
          <w:rFonts w:ascii="仿宋_GB2312" w:eastAsia="仿宋_GB2312" w:hAnsi="仿宋_GB2312" w:cs="仿宋_GB2312" w:hint="eastAsia"/>
          <w:color w:val="000000"/>
          <w:kern w:val="0"/>
          <w:sz w:val="32"/>
          <w:szCs w:val="32"/>
          <w:lang w:val="zh-TW" w:eastAsia="zh-TW" w:bidi="zh-TW"/>
        </w:rPr>
        <w:t>学院应当充分发挥学术委员会在学科建设、学术评价、学术发展和学风建设等事项上的重要作用，完善学术管理的体制、制度和规范，积极探索教授治学的有效途径，尊重并支持学术委员会独立行使职权，并为学术委员会正常开展工作提供必要的条件保障。</w:t>
      </w:r>
    </w:p>
    <w:p w:rsidR="00A66993" w:rsidRDefault="00E22CAE">
      <w:pPr>
        <w:pStyle w:val="a3"/>
        <w:spacing w:line="360" w:lineRule="auto"/>
        <w:ind w:firstLine="640"/>
      </w:pPr>
      <w:r>
        <w:rPr>
          <w:rFonts w:ascii="黑体" w:eastAsia="黑体" w:hAnsi="黑体" w:cs="黑体" w:hint="eastAsia"/>
          <w:color w:val="000000"/>
          <w:kern w:val="0"/>
          <w:sz w:val="32"/>
          <w:szCs w:val="32"/>
          <w:lang w:bidi="zh-TW"/>
        </w:rPr>
        <w:t>第三条</w:t>
      </w:r>
      <w:r>
        <w:rPr>
          <w:rFonts w:ascii="黑体" w:eastAsia="黑体" w:hAnsi="黑体" w:cs="黑体" w:hint="eastAsia"/>
          <w:color w:val="000000"/>
          <w:kern w:val="0"/>
          <w:sz w:val="32"/>
          <w:szCs w:val="32"/>
          <w:lang w:bidi="zh-TW"/>
        </w:rPr>
        <w:t xml:space="preserve"> </w:t>
      </w:r>
      <w:r>
        <w:rPr>
          <w:rFonts w:ascii="仿宋_GB2312" w:eastAsia="仿宋_GB2312" w:hAnsi="仿宋_GB2312" w:cs="仿宋_GB2312" w:hint="eastAsia"/>
          <w:color w:val="000000"/>
          <w:kern w:val="0"/>
          <w:sz w:val="32"/>
          <w:szCs w:val="32"/>
          <w:lang w:val="zh-TW" w:eastAsia="zh-TW" w:bidi="zh-TW"/>
        </w:rPr>
        <w:t>学术委员会的活动（包括其设立、换届、职责和运作等）所遵循的根本理念是：遵循学术规律，坚持学术民主和学术自由，维护学术的独立性和纯洁性。</w:t>
      </w:r>
    </w:p>
    <w:p w:rsidR="00A66993" w:rsidRDefault="00E22CAE">
      <w:pPr>
        <w:pStyle w:val="a3"/>
        <w:spacing w:line="360" w:lineRule="auto"/>
        <w:ind w:firstLine="640"/>
        <w:rPr>
          <w:rFonts w:ascii="仿宋_GB2312" w:eastAsia="仿宋_GB2312" w:hAnsi="仿宋_GB2312" w:cs="仿宋_GB2312"/>
          <w:color w:val="000000"/>
          <w:kern w:val="0"/>
          <w:sz w:val="32"/>
          <w:szCs w:val="32"/>
          <w:lang w:val="zh-TW" w:eastAsia="zh-TW" w:bidi="zh-TW"/>
        </w:rPr>
      </w:pPr>
      <w:r>
        <w:rPr>
          <w:rFonts w:ascii="黑体" w:eastAsia="黑体" w:hAnsi="黑体" w:cs="黑体" w:hint="eastAsia"/>
          <w:color w:val="000000"/>
          <w:kern w:val="0"/>
          <w:sz w:val="32"/>
          <w:szCs w:val="32"/>
          <w:lang w:bidi="zh-TW"/>
        </w:rPr>
        <w:t>第四条</w:t>
      </w:r>
      <w:r>
        <w:rPr>
          <w:rFonts w:ascii="黑体" w:eastAsia="黑体" w:hAnsi="黑体" w:cs="黑体" w:hint="eastAsia"/>
          <w:color w:val="000000"/>
          <w:kern w:val="0"/>
          <w:sz w:val="32"/>
          <w:szCs w:val="32"/>
          <w:lang w:bidi="zh-TW"/>
        </w:rPr>
        <w:t xml:space="preserve"> </w:t>
      </w:r>
      <w:r>
        <w:rPr>
          <w:rFonts w:ascii="仿宋_GB2312" w:eastAsia="仿宋_GB2312" w:hAnsi="仿宋_GB2312" w:cs="仿宋_GB2312" w:hint="eastAsia"/>
          <w:color w:val="000000"/>
          <w:kern w:val="0"/>
          <w:sz w:val="32"/>
          <w:szCs w:val="32"/>
          <w:lang w:val="zh-TW" w:eastAsia="zh-TW" w:bidi="zh-TW"/>
        </w:rPr>
        <w:t>学术委员会的全部审议工作坚持公开、公正、</w:t>
      </w:r>
      <w:r>
        <w:rPr>
          <w:rFonts w:ascii="仿宋_GB2312" w:eastAsia="仿宋_GB2312" w:hAnsi="仿宋_GB2312" w:cs="仿宋_GB2312" w:hint="eastAsia"/>
          <w:color w:val="000000"/>
          <w:kern w:val="0"/>
          <w:sz w:val="32"/>
          <w:szCs w:val="32"/>
          <w:lang w:val="zh-TW" w:eastAsia="zh-TW" w:bidi="zh-TW"/>
        </w:rPr>
        <w:lastRenderedPageBreak/>
        <w:t>公平的原则，努力鼓励学术创新，坚定不移地维护生物科学技术学院的学术声誉、学术道德和学术规范。</w:t>
      </w:r>
    </w:p>
    <w:p w:rsidR="00A66993" w:rsidRDefault="00E22CAE">
      <w:pPr>
        <w:spacing w:line="360" w:lineRule="auto"/>
        <w:jc w:val="center"/>
        <w:rPr>
          <w:rFonts w:ascii="黑体" w:eastAsia="黑体" w:hAnsi="黑体" w:cs="黑体"/>
          <w:color w:val="000000"/>
          <w:kern w:val="0"/>
          <w:sz w:val="32"/>
          <w:szCs w:val="32"/>
          <w:lang w:bidi="zh-TW"/>
        </w:rPr>
      </w:pPr>
      <w:r>
        <w:rPr>
          <w:rFonts w:ascii="黑体" w:eastAsia="黑体" w:hAnsi="黑体" w:cs="黑体" w:hint="eastAsia"/>
          <w:color w:val="000000"/>
          <w:kern w:val="0"/>
          <w:sz w:val="32"/>
          <w:szCs w:val="32"/>
          <w:lang w:bidi="zh-TW"/>
        </w:rPr>
        <w:t>第二章</w:t>
      </w:r>
      <w:r>
        <w:rPr>
          <w:rFonts w:ascii="黑体" w:eastAsia="黑体" w:hAnsi="黑体" w:cs="黑体" w:hint="eastAsia"/>
          <w:color w:val="000000"/>
          <w:kern w:val="0"/>
          <w:sz w:val="32"/>
          <w:szCs w:val="32"/>
          <w:lang w:bidi="zh-TW"/>
        </w:rPr>
        <w:t xml:space="preserve">  </w:t>
      </w:r>
      <w:r>
        <w:rPr>
          <w:rFonts w:ascii="黑体" w:eastAsia="黑体" w:hAnsi="黑体" w:cs="黑体" w:hint="eastAsia"/>
          <w:color w:val="000000"/>
          <w:kern w:val="0"/>
          <w:sz w:val="32"/>
          <w:szCs w:val="32"/>
          <w:lang w:bidi="zh-TW"/>
        </w:rPr>
        <w:t>产生程序</w:t>
      </w:r>
    </w:p>
    <w:p w:rsidR="00A66993" w:rsidRDefault="00E22CAE">
      <w:pPr>
        <w:spacing w:line="360" w:lineRule="auto"/>
        <w:ind w:firstLineChars="200" w:firstLine="640"/>
        <w:rPr>
          <w:rFonts w:ascii="仿宋_GB2312" w:eastAsia="仿宋_GB2312" w:hAnsi="仿宋_GB2312" w:cs="仿宋_GB2312"/>
          <w:color w:val="000000"/>
          <w:kern w:val="0"/>
          <w:sz w:val="32"/>
          <w:szCs w:val="32"/>
          <w:lang w:val="zh-TW" w:eastAsia="zh-TW" w:bidi="zh-TW"/>
        </w:rPr>
      </w:pPr>
      <w:r>
        <w:rPr>
          <w:rFonts w:ascii="黑体" w:eastAsia="黑体" w:hAnsi="黑体" w:cs="黑体" w:hint="eastAsia"/>
          <w:color w:val="000000"/>
          <w:kern w:val="0"/>
          <w:sz w:val="32"/>
          <w:szCs w:val="32"/>
          <w:lang w:bidi="zh-TW"/>
        </w:rPr>
        <w:t>第五条</w:t>
      </w:r>
      <w:r>
        <w:rPr>
          <w:rFonts w:ascii="黑体" w:eastAsia="黑体" w:hAnsi="黑体" w:cs="黑体" w:hint="eastAsia"/>
          <w:color w:val="000000"/>
          <w:kern w:val="0"/>
          <w:sz w:val="32"/>
          <w:szCs w:val="32"/>
          <w:lang w:bidi="zh-TW"/>
        </w:rPr>
        <w:t xml:space="preserve"> </w:t>
      </w:r>
      <w:r>
        <w:rPr>
          <w:rFonts w:ascii="仿宋_GB2312" w:eastAsia="仿宋_GB2312" w:hAnsi="仿宋_GB2312" w:cs="仿宋_GB2312" w:hint="eastAsia"/>
          <w:color w:val="000000"/>
          <w:kern w:val="0"/>
          <w:sz w:val="32"/>
          <w:szCs w:val="32"/>
          <w:lang w:val="zh-TW" w:eastAsia="zh-TW" w:bidi="zh-TW"/>
        </w:rPr>
        <w:t>学术委员会由具有高级专业技术职务的在编教学科研人员组成，年龄结构合理，人数为不少于</w:t>
      </w:r>
      <w:r>
        <w:rPr>
          <w:rFonts w:ascii="仿宋_GB2312" w:eastAsia="仿宋_GB2312" w:hAnsi="仿宋_GB2312" w:cs="仿宋_GB2312" w:hint="eastAsia"/>
          <w:color w:val="000000"/>
          <w:kern w:val="0"/>
          <w:sz w:val="32"/>
          <w:szCs w:val="32"/>
          <w:lang w:val="zh-TW" w:eastAsia="zh-TW" w:bidi="zh-TW"/>
        </w:rPr>
        <w:t>7</w:t>
      </w:r>
      <w:r>
        <w:rPr>
          <w:rFonts w:ascii="仿宋_GB2312" w:eastAsia="仿宋_GB2312" w:hAnsi="仿宋_GB2312" w:cs="仿宋_GB2312" w:hint="eastAsia"/>
          <w:color w:val="000000"/>
          <w:kern w:val="0"/>
          <w:sz w:val="32"/>
          <w:szCs w:val="32"/>
          <w:lang w:val="zh-TW" w:eastAsia="zh-TW" w:bidi="zh-TW"/>
        </w:rPr>
        <w:t>人的单数。其中，不担任学校党政领导职务及学校职能部门和学院负责人的委员人数不得少于委员总数的</w:t>
      </w:r>
      <w:r w:rsidR="000A2162">
        <w:rPr>
          <w:rFonts w:ascii="仿宋_GB2312" w:eastAsia="仿宋_GB2312" w:hAnsi="仿宋_GB2312" w:cs="仿宋_GB2312" w:hint="eastAsia"/>
          <w:color w:val="000000"/>
          <w:kern w:val="0"/>
          <w:sz w:val="32"/>
          <w:szCs w:val="32"/>
          <w:lang w:val="zh-TW" w:bidi="zh-TW"/>
        </w:rPr>
        <w:t>二分之一</w:t>
      </w:r>
      <w:r>
        <w:rPr>
          <w:rFonts w:ascii="仿宋_GB2312" w:eastAsia="仿宋_GB2312" w:hAnsi="仿宋_GB2312" w:cs="仿宋_GB2312" w:hint="eastAsia"/>
          <w:color w:val="000000"/>
          <w:kern w:val="0"/>
          <w:sz w:val="32"/>
          <w:szCs w:val="32"/>
          <w:lang w:val="zh-TW" w:eastAsia="zh-TW" w:bidi="zh-TW"/>
        </w:rPr>
        <w:t>。若有需要，院学术委员会可邀请学院其他领导列席会议。</w:t>
      </w:r>
    </w:p>
    <w:p w:rsidR="00A66993" w:rsidRDefault="00E22CAE">
      <w:pPr>
        <w:spacing w:line="360" w:lineRule="auto"/>
        <w:ind w:firstLineChars="200" w:firstLine="640"/>
      </w:pPr>
      <w:r>
        <w:rPr>
          <w:rFonts w:ascii="黑体" w:eastAsia="黑体" w:hAnsi="黑体" w:cs="黑体" w:hint="eastAsia"/>
          <w:color w:val="000000"/>
          <w:kern w:val="0"/>
          <w:sz w:val="32"/>
          <w:szCs w:val="32"/>
          <w:lang w:bidi="zh-TW"/>
        </w:rPr>
        <w:t>第六条</w:t>
      </w:r>
      <w:r>
        <w:rPr>
          <w:rFonts w:ascii="黑体" w:eastAsia="黑体" w:hAnsi="黑体" w:cs="黑体" w:hint="eastAsia"/>
          <w:color w:val="000000"/>
          <w:kern w:val="0"/>
          <w:sz w:val="32"/>
          <w:szCs w:val="32"/>
          <w:lang w:bidi="zh-TW"/>
        </w:rPr>
        <w:t xml:space="preserve"> </w:t>
      </w:r>
      <w:r>
        <w:rPr>
          <w:rFonts w:ascii="仿宋_GB2312" w:eastAsia="仿宋_GB2312" w:hAnsi="仿宋_GB2312" w:cs="仿宋_GB2312" w:hint="eastAsia"/>
          <w:color w:val="000000"/>
          <w:kern w:val="0"/>
          <w:sz w:val="32"/>
          <w:szCs w:val="32"/>
          <w:lang w:val="zh-TW" w:eastAsia="zh-TW" w:bidi="zh-TW"/>
        </w:rPr>
        <w:t>院学术委员会委员依照民主、公开、自愿原则，经民主推荐、公开公正</w:t>
      </w:r>
      <w:r>
        <w:rPr>
          <w:rFonts w:ascii="仿宋_GB2312" w:eastAsia="仿宋_GB2312" w:hAnsi="仿宋_GB2312" w:cs="仿宋_GB2312" w:hint="eastAsia"/>
          <w:color w:val="000000"/>
          <w:kern w:val="0"/>
          <w:sz w:val="32"/>
          <w:szCs w:val="32"/>
          <w:lang w:bidi="zh-TW"/>
        </w:rPr>
        <w:t>地</w:t>
      </w:r>
      <w:r>
        <w:rPr>
          <w:rFonts w:ascii="仿宋_GB2312" w:eastAsia="仿宋_GB2312" w:hAnsi="仿宋_GB2312" w:cs="仿宋_GB2312" w:hint="eastAsia"/>
          <w:color w:val="000000"/>
          <w:kern w:val="0"/>
          <w:sz w:val="32"/>
          <w:szCs w:val="32"/>
          <w:lang w:val="zh-TW" w:eastAsia="zh-TW" w:bidi="zh-TW"/>
        </w:rPr>
        <w:t>遴选方式产生委员候选人，由学院全体教师选举产生。学院给当选的学术委员会委员和秘书颁发聘书。委员会选举的具体程序在每一次换届前制定细则后实施。</w:t>
      </w:r>
    </w:p>
    <w:p w:rsidR="00A66993" w:rsidRDefault="00E22CAE">
      <w:pPr>
        <w:spacing w:line="360" w:lineRule="auto"/>
        <w:ind w:firstLineChars="200" w:firstLine="640"/>
        <w:rPr>
          <w:rFonts w:ascii="仿宋_GB2312" w:eastAsia="仿宋_GB2312" w:hAnsi="仿宋_GB2312" w:cs="仿宋_GB2312"/>
          <w:color w:val="000000"/>
          <w:kern w:val="0"/>
          <w:sz w:val="32"/>
          <w:szCs w:val="32"/>
          <w:lang w:val="zh-TW" w:eastAsia="zh-TW" w:bidi="zh-TW"/>
        </w:rPr>
      </w:pPr>
      <w:r>
        <w:rPr>
          <w:rFonts w:ascii="黑体" w:eastAsia="黑体" w:hAnsi="黑体" w:cs="黑体" w:hint="eastAsia"/>
          <w:color w:val="000000"/>
          <w:kern w:val="0"/>
          <w:sz w:val="32"/>
          <w:szCs w:val="32"/>
          <w:lang w:bidi="zh-TW"/>
        </w:rPr>
        <w:t>第七条</w:t>
      </w:r>
      <w:r>
        <w:rPr>
          <w:rFonts w:ascii="黑体" w:eastAsia="黑体" w:hAnsi="黑体" w:cs="黑体" w:hint="eastAsia"/>
          <w:color w:val="000000"/>
          <w:kern w:val="0"/>
          <w:sz w:val="32"/>
          <w:szCs w:val="32"/>
          <w:lang w:bidi="zh-TW"/>
        </w:rPr>
        <w:t xml:space="preserve"> </w:t>
      </w:r>
      <w:r>
        <w:rPr>
          <w:rFonts w:ascii="仿宋_GB2312" w:eastAsia="仿宋_GB2312" w:hAnsi="仿宋_GB2312" w:cs="仿宋_GB2312" w:hint="eastAsia"/>
          <w:color w:val="000000"/>
          <w:kern w:val="0"/>
          <w:sz w:val="32"/>
          <w:szCs w:val="32"/>
          <w:lang w:val="zh-TW" w:eastAsia="zh-TW" w:bidi="zh-TW"/>
        </w:rPr>
        <w:t>院学术委员会设主任</w:t>
      </w:r>
      <w:r>
        <w:rPr>
          <w:rFonts w:ascii="仿宋_GB2312" w:eastAsia="仿宋_GB2312" w:hAnsi="仿宋_GB2312" w:cs="仿宋_GB2312" w:hint="eastAsia"/>
          <w:color w:val="000000"/>
          <w:kern w:val="0"/>
          <w:sz w:val="32"/>
          <w:szCs w:val="32"/>
          <w:lang w:val="zh-TW" w:eastAsia="zh-TW" w:bidi="zh-TW"/>
        </w:rPr>
        <w:t>1</w:t>
      </w:r>
      <w:r>
        <w:rPr>
          <w:rFonts w:ascii="仿宋_GB2312" w:eastAsia="仿宋_GB2312" w:hAnsi="仿宋_GB2312" w:cs="仿宋_GB2312" w:hint="eastAsia"/>
          <w:color w:val="000000"/>
          <w:kern w:val="0"/>
          <w:sz w:val="32"/>
          <w:szCs w:val="32"/>
          <w:lang w:val="zh-TW" w:eastAsia="zh-TW" w:bidi="zh-TW"/>
        </w:rPr>
        <w:t>人，副主任</w:t>
      </w:r>
      <w:r>
        <w:rPr>
          <w:rFonts w:ascii="仿宋_GB2312" w:eastAsia="仿宋_GB2312" w:hAnsi="仿宋_GB2312" w:cs="仿宋_GB2312" w:hint="eastAsia"/>
          <w:color w:val="000000"/>
          <w:kern w:val="0"/>
          <w:sz w:val="32"/>
          <w:szCs w:val="32"/>
          <w:lang w:val="zh-TW" w:eastAsia="zh-TW" w:bidi="zh-TW"/>
        </w:rPr>
        <w:t>1</w:t>
      </w:r>
      <w:r>
        <w:rPr>
          <w:rFonts w:ascii="仿宋_GB2312" w:eastAsia="仿宋_GB2312" w:hAnsi="仿宋_GB2312" w:cs="仿宋_GB2312" w:hint="eastAsia"/>
          <w:color w:val="000000"/>
          <w:kern w:val="0"/>
          <w:sz w:val="32"/>
          <w:szCs w:val="32"/>
          <w:lang w:val="zh-TW" w:eastAsia="zh-TW" w:bidi="zh-TW"/>
        </w:rPr>
        <w:t>人。主任委员由不少于</w:t>
      </w:r>
      <w:r>
        <w:rPr>
          <w:rFonts w:ascii="仿宋_GB2312" w:eastAsia="仿宋_GB2312" w:hAnsi="仿宋_GB2312" w:cs="仿宋_GB2312" w:hint="eastAsia"/>
          <w:color w:val="000000"/>
          <w:kern w:val="0"/>
          <w:sz w:val="32"/>
          <w:szCs w:val="32"/>
          <w:lang w:val="zh-TW" w:eastAsia="zh-TW" w:bidi="zh-TW"/>
        </w:rPr>
        <w:t>3</w:t>
      </w:r>
      <w:r>
        <w:rPr>
          <w:rFonts w:ascii="仿宋_GB2312" w:eastAsia="仿宋_GB2312" w:hAnsi="仿宋_GB2312" w:cs="仿宋_GB2312" w:hint="eastAsia"/>
          <w:color w:val="000000"/>
          <w:kern w:val="0"/>
          <w:sz w:val="32"/>
          <w:szCs w:val="32"/>
          <w:lang w:val="zh-TW" w:eastAsia="zh-TW" w:bidi="zh-TW"/>
        </w:rPr>
        <w:t>名的正高级专业技术人员提名、全体委员选举产生，或由全体委员直接选举产生；副主任委员由全体委员直接选举产生。学术委员会设兼职秘书</w:t>
      </w:r>
      <w:r>
        <w:rPr>
          <w:rFonts w:ascii="仿宋_GB2312" w:eastAsia="仿宋_GB2312" w:hAnsi="仿宋_GB2312" w:cs="仿宋_GB2312" w:hint="eastAsia"/>
          <w:color w:val="000000"/>
          <w:kern w:val="0"/>
          <w:sz w:val="32"/>
          <w:szCs w:val="32"/>
          <w:lang w:val="zh-TW" w:eastAsia="zh-TW" w:bidi="zh-TW"/>
        </w:rPr>
        <w:t>1</w:t>
      </w:r>
      <w:r>
        <w:rPr>
          <w:rFonts w:ascii="仿宋_GB2312" w:eastAsia="仿宋_GB2312" w:hAnsi="仿宋_GB2312" w:cs="仿宋_GB2312" w:hint="eastAsia"/>
          <w:color w:val="000000"/>
          <w:kern w:val="0"/>
          <w:sz w:val="32"/>
          <w:szCs w:val="32"/>
          <w:lang w:val="zh-TW" w:eastAsia="zh-TW" w:bidi="zh-TW"/>
        </w:rPr>
        <w:t>名，兼职秘书由学术委员会主任提名，学术委员会以过半票数表决通过。</w:t>
      </w:r>
    </w:p>
    <w:p w:rsidR="00A66993" w:rsidRDefault="00E22CAE">
      <w:pPr>
        <w:spacing w:line="360" w:lineRule="auto"/>
        <w:ind w:firstLineChars="200" w:firstLine="640"/>
        <w:rPr>
          <w:rFonts w:ascii="仿宋_GB2312" w:eastAsia="仿宋_GB2312" w:hAnsi="仿宋_GB2312" w:cs="仿宋_GB2312"/>
          <w:color w:val="000000"/>
          <w:kern w:val="0"/>
          <w:sz w:val="32"/>
          <w:szCs w:val="32"/>
          <w:lang w:val="zh-TW" w:eastAsia="zh-TW" w:bidi="zh-TW"/>
        </w:rPr>
      </w:pPr>
      <w:r>
        <w:rPr>
          <w:rFonts w:ascii="黑体" w:eastAsia="黑体" w:hAnsi="黑体" w:cs="黑体" w:hint="eastAsia"/>
          <w:color w:val="000000"/>
          <w:kern w:val="0"/>
          <w:sz w:val="32"/>
          <w:szCs w:val="32"/>
          <w:lang w:bidi="zh-TW"/>
        </w:rPr>
        <w:t>第八条</w:t>
      </w:r>
      <w:r>
        <w:rPr>
          <w:rFonts w:ascii="黑体" w:eastAsia="黑体" w:hAnsi="黑体" w:cs="黑体" w:hint="eastAsia"/>
          <w:color w:val="000000"/>
          <w:kern w:val="0"/>
          <w:sz w:val="32"/>
          <w:szCs w:val="32"/>
          <w:lang w:bidi="zh-TW"/>
        </w:rPr>
        <w:t xml:space="preserve"> </w:t>
      </w:r>
      <w:r>
        <w:rPr>
          <w:rFonts w:ascii="仿宋_GB2312" w:eastAsia="仿宋_GB2312" w:hAnsi="仿宋_GB2312" w:cs="仿宋_GB2312" w:hint="eastAsia"/>
          <w:color w:val="000000"/>
          <w:kern w:val="0"/>
          <w:sz w:val="32"/>
          <w:szCs w:val="32"/>
          <w:lang w:val="zh-TW" w:eastAsia="zh-TW" w:bidi="zh-TW"/>
        </w:rPr>
        <w:t>院学术委员会委员应具备以下条件：</w:t>
      </w:r>
    </w:p>
    <w:p w:rsidR="00A66993" w:rsidRDefault="00E22CAE">
      <w:pPr>
        <w:spacing w:line="360" w:lineRule="auto"/>
        <w:ind w:leftChars="304" w:left="958" w:hangingChars="100" w:hanging="320"/>
        <w:rPr>
          <w:rFonts w:ascii="仿宋_GB2312" w:eastAsia="仿宋_GB2312" w:hAnsi="仿宋_GB2312" w:cs="仿宋_GB2312"/>
          <w:color w:val="000000"/>
          <w:kern w:val="0"/>
          <w:sz w:val="32"/>
          <w:szCs w:val="32"/>
          <w:lang w:val="zh-TW" w:eastAsia="zh-TW" w:bidi="zh-TW"/>
        </w:rPr>
      </w:pPr>
      <w:r>
        <w:rPr>
          <w:rFonts w:ascii="仿宋_GB2312" w:eastAsia="仿宋_GB2312" w:hAnsi="仿宋_GB2312" w:cs="仿宋_GB2312" w:hint="eastAsia"/>
          <w:color w:val="000000"/>
          <w:kern w:val="0"/>
          <w:sz w:val="32"/>
          <w:szCs w:val="32"/>
          <w:lang w:val="zh-TW" w:eastAsia="zh-TW" w:bidi="zh-TW"/>
        </w:rPr>
        <w:t>（一）遵守宪法法律，学风端正、治学严谨、公道正派；</w:t>
      </w:r>
    </w:p>
    <w:p w:rsidR="00A66993" w:rsidRDefault="00E22CAE">
      <w:pPr>
        <w:spacing w:line="360" w:lineRule="auto"/>
        <w:ind w:firstLineChars="200" w:firstLine="640"/>
        <w:rPr>
          <w:rFonts w:ascii="仿宋_GB2312" w:eastAsia="仿宋_GB2312" w:hAnsi="仿宋_GB2312" w:cs="仿宋_GB2312"/>
          <w:color w:val="000000"/>
          <w:kern w:val="0"/>
          <w:sz w:val="32"/>
          <w:szCs w:val="32"/>
          <w:lang w:val="zh-TW" w:eastAsia="zh-TW" w:bidi="zh-TW"/>
        </w:rPr>
      </w:pPr>
      <w:r>
        <w:rPr>
          <w:rFonts w:ascii="仿宋_GB2312" w:eastAsia="仿宋_GB2312" w:hAnsi="仿宋_GB2312" w:cs="仿宋_GB2312" w:hint="eastAsia"/>
          <w:color w:val="000000"/>
          <w:kern w:val="0"/>
          <w:sz w:val="32"/>
          <w:szCs w:val="32"/>
          <w:lang w:val="zh-TW" w:eastAsia="zh-TW" w:bidi="zh-TW"/>
        </w:rPr>
        <w:t>（二）学术造诣高，在本学科或专业领域具有良好的学术声誉和公认的学术成就；</w:t>
      </w:r>
    </w:p>
    <w:p w:rsidR="00A66993" w:rsidRDefault="00E22CAE">
      <w:pPr>
        <w:spacing w:line="360" w:lineRule="auto"/>
        <w:ind w:firstLineChars="200" w:firstLine="640"/>
        <w:rPr>
          <w:rFonts w:ascii="仿宋_GB2312" w:eastAsia="仿宋_GB2312" w:hAnsi="仿宋_GB2312" w:cs="仿宋_GB2312"/>
          <w:color w:val="000000"/>
          <w:kern w:val="0"/>
          <w:sz w:val="32"/>
          <w:szCs w:val="32"/>
          <w:lang w:val="zh-TW" w:eastAsia="zh-TW" w:bidi="zh-TW"/>
        </w:rPr>
      </w:pPr>
      <w:r>
        <w:rPr>
          <w:rFonts w:ascii="仿宋_GB2312" w:eastAsia="仿宋_GB2312" w:hAnsi="仿宋_GB2312" w:cs="仿宋_GB2312" w:hint="eastAsia"/>
          <w:color w:val="000000"/>
          <w:kern w:val="0"/>
          <w:sz w:val="32"/>
          <w:szCs w:val="32"/>
          <w:lang w:val="zh-TW" w:eastAsia="zh-TW" w:bidi="zh-TW"/>
        </w:rPr>
        <w:lastRenderedPageBreak/>
        <w:t>（三）有突出学术成就和学术潜力的副教授及其他副高级专业技术职务的青年教师可聘为学术委员会；</w:t>
      </w:r>
    </w:p>
    <w:p w:rsidR="00A66993" w:rsidRDefault="00E22CAE">
      <w:pPr>
        <w:spacing w:line="360" w:lineRule="auto"/>
        <w:ind w:leftChars="304" w:left="958" w:hangingChars="100" w:hanging="320"/>
        <w:rPr>
          <w:rFonts w:ascii="仿宋_GB2312" w:eastAsia="仿宋_GB2312" w:hAnsi="仿宋_GB2312" w:cs="仿宋_GB2312"/>
          <w:color w:val="000000"/>
          <w:kern w:val="0"/>
          <w:sz w:val="32"/>
          <w:szCs w:val="32"/>
          <w:lang w:val="zh-TW" w:eastAsia="zh-TW" w:bidi="zh-TW"/>
        </w:rPr>
      </w:pPr>
      <w:r>
        <w:rPr>
          <w:rFonts w:ascii="仿宋_GB2312" w:eastAsia="仿宋_GB2312" w:hAnsi="仿宋_GB2312" w:cs="仿宋_GB2312" w:hint="eastAsia"/>
          <w:color w:val="000000"/>
          <w:kern w:val="0"/>
          <w:sz w:val="32"/>
          <w:szCs w:val="32"/>
          <w:lang w:val="zh-TW" w:eastAsia="zh-TW" w:bidi="zh-TW"/>
        </w:rPr>
        <w:t>（四）委员当选时的年龄不超过</w:t>
      </w:r>
      <w:r>
        <w:rPr>
          <w:rFonts w:ascii="仿宋_GB2312" w:eastAsia="仿宋_GB2312" w:hAnsi="仿宋_GB2312" w:cs="仿宋_GB2312" w:hint="eastAsia"/>
          <w:color w:val="000000"/>
          <w:kern w:val="0"/>
          <w:sz w:val="32"/>
          <w:szCs w:val="32"/>
          <w:lang w:val="zh-TW" w:eastAsia="zh-TW" w:bidi="zh-TW"/>
        </w:rPr>
        <w:t>56</w:t>
      </w:r>
      <w:r>
        <w:rPr>
          <w:rFonts w:ascii="仿宋_GB2312" w:eastAsia="仿宋_GB2312" w:hAnsi="仿宋_GB2312" w:cs="仿宋_GB2312" w:hint="eastAsia"/>
          <w:color w:val="000000"/>
          <w:kern w:val="0"/>
          <w:sz w:val="32"/>
          <w:szCs w:val="32"/>
          <w:lang w:val="zh-TW" w:eastAsia="zh-TW" w:bidi="zh-TW"/>
        </w:rPr>
        <w:t>周岁；</w:t>
      </w:r>
    </w:p>
    <w:p w:rsidR="00A66993" w:rsidRDefault="00E22CAE">
      <w:pPr>
        <w:spacing w:line="360" w:lineRule="auto"/>
        <w:ind w:firstLineChars="200" w:firstLine="640"/>
        <w:rPr>
          <w:rFonts w:ascii="仿宋_GB2312" w:eastAsia="仿宋_GB2312" w:hAnsi="仿宋_GB2312" w:cs="仿宋_GB2312"/>
          <w:color w:val="000000"/>
          <w:kern w:val="0"/>
          <w:sz w:val="32"/>
          <w:szCs w:val="32"/>
          <w:lang w:val="zh-TW" w:eastAsia="zh-TW" w:bidi="zh-TW"/>
        </w:rPr>
      </w:pPr>
      <w:r>
        <w:rPr>
          <w:rFonts w:ascii="仿宋_GB2312" w:eastAsia="仿宋_GB2312" w:hAnsi="仿宋_GB2312" w:cs="仿宋_GB2312" w:hint="eastAsia"/>
          <w:color w:val="000000"/>
          <w:kern w:val="0"/>
          <w:sz w:val="32"/>
          <w:szCs w:val="32"/>
          <w:lang w:val="zh-TW" w:eastAsia="zh-TW" w:bidi="zh-TW"/>
        </w:rPr>
        <w:t>（五）特邀委员由院长、学术委员会主任委员或者</w:t>
      </w:r>
      <w:r w:rsidR="000A2162">
        <w:rPr>
          <w:rFonts w:ascii="仿宋_GB2312" w:eastAsia="仿宋_GB2312" w:hAnsi="仿宋_GB2312" w:cs="仿宋_GB2312" w:hint="eastAsia"/>
          <w:color w:val="000000"/>
          <w:kern w:val="0"/>
          <w:sz w:val="32"/>
          <w:szCs w:val="32"/>
          <w:lang w:val="zh-TW" w:bidi="zh-TW"/>
        </w:rPr>
        <w:t>三分之一</w:t>
      </w:r>
      <w:r>
        <w:rPr>
          <w:rFonts w:ascii="仿宋_GB2312" w:eastAsia="仿宋_GB2312" w:hAnsi="仿宋_GB2312" w:cs="仿宋_GB2312" w:hint="eastAsia"/>
          <w:color w:val="000000"/>
          <w:kern w:val="0"/>
          <w:sz w:val="32"/>
          <w:szCs w:val="32"/>
          <w:lang w:val="zh-TW" w:eastAsia="zh-TW" w:bidi="zh-TW"/>
        </w:rPr>
        <w:t>以上学术委员会委员提名，经学术委员会同意后确定。</w:t>
      </w:r>
    </w:p>
    <w:p w:rsidR="00A66993" w:rsidRDefault="00E22CAE">
      <w:pPr>
        <w:spacing w:line="360" w:lineRule="auto"/>
        <w:ind w:firstLineChars="200" w:firstLine="640"/>
        <w:rPr>
          <w:rFonts w:ascii="仿宋_GB2312" w:eastAsia="仿宋_GB2312" w:hAnsi="仿宋_GB2312" w:cs="仿宋_GB2312"/>
          <w:color w:val="000000"/>
          <w:kern w:val="0"/>
          <w:sz w:val="32"/>
          <w:szCs w:val="32"/>
          <w:lang w:val="zh-TW" w:eastAsia="zh-TW" w:bidi="zh-TW"/>
        </w:rPr>
      </w:pPr>
      <w:r>
        <w:rPr>
          <w:rFonts w:ascii="黑体" w:eastAsia="黑体" w:hAnsi="黑体" w:cs="黑体" w:hint="eastAsia"/>
          <w:color w:val="000000"/>
          <w:kern w:val="0"/>
          <w:sz w:val="32"/>
          <w:szCs w:val="32"/>
          <w:lang w:bidi="zh-TW"/>
        </w:rPr>
        <w:t>第九条</w:t>
      </w:r>
      <w:r>
        <w:rPr>
          <w:rFonts w:ascii="黑体" w:eastAsia="黑体" w:hAnsi="黑体" w:cs="黑体" w:hint="eastAsia"/>
          <w:color w:val="000000"/>
          <w:kern w:val="0"/>
          <w:sz w:val="32"/>
          <w:szCs w:val="32"/>
          <w:lang w:bidi="zh-TW"/>
        </w:rPr>
        <w:t xml:space="preserve"> </w:t>
      </w:r>
      <w:r>
        <w:rPr>
          <w:rFonts w:ascii="仿宋_GB2312" w:eastAsia="仿宋_GB2312" w:hAnsi="仿宋_GB2312" w:cs="仿宋_GB2312" w:hint="eastAsia"/>
          <w:color w:val="000000"/>
          <w:kern w:val="0"/>
          <w:sz w:val="32"/>
          <w:szCs w:val="32"/>
          <w:lang w:val="zh-TW" w:eastAsia="zh-TW" w:bidi="zh-TW"/>
        </w:rPr>
        <w:t>院学术委员会委员实行任期制，每届任期</w:t>
      </w:r>
      <w:r>
        <w:rPr>
          <w:rFonts w:ascii="仿宋_GB2312" w:eastAsia="仿宋_GB2312" w:hAnsi="仿宋_GB2312" w:cs="仿宋_GB2312" w:hint="eastAsia"/>
          <w:color w:val="000000"/>
          <w:kern w:val="0"/>
          <w:sz w:val="32"/>
          <w:szCs w:val="32"/>
          <w:lang w:val="zh-TW" w:eastAsia="zh-TW" w:bidi="zh-TW"/>
        </w:rPr>
        <w:t xml:space="preserve">4 </w:t>
      </w:r>
      <w:r>
        <w:rPr>
          <w:rFonts w:ascii="仿宋_GB2312" w:eastAsia="仿宋_GB2312" w:hAnsi="仿宋_GB2312" w:cs="仿宋_GB2312" w:hint="eastAsia"/>
          <w:color w:val="000000"/>
          <w:kern w:val="0"/>
          <w:sz w:val="32"/>
          <w:szCs w:val="32"/>
          <w:lang w:val="zh-TW" w:eastAsia="zh-TW" w:bidi="zh-TW"/>
        </w:rPr>
        <w:t>年。可连选连任，但连任最长不超过</w:t>
      </w:r>
      <w:r>
        <w:rPr>
          <w:rFonts w:ascii="仿宋_GB2312" w:eastAsia="仿宋_GB2312" w:hAnsi="仿宋_GB2312" w:cs="仿宋_GB2312" w:hint="eastAsia"/>
          <w:color w:val="000000"/>
          <w:kern w:val="0"/>
          <w:sz w:val="32"/>
          <w:szCs w:val="32"/>
          <w:lang w:val="zh-TW" w:eastAsia="zh-TW" w:bidi="zh-TW"/>
        </w:rPr>
        <w:t xml:space="preserve">2 </w:t>
      </w:r>
      <w:r>
        <w:rPr>
          <w:rFonts w:ascii="仿宋_GB2312" w:eastAsia="仿宋_GB2312" w:hAnsi="仿宋_GB2312" w:cs="仿宋_GB2312" w:hint="eastAsia"/>
          <w:color w:val="000000"/>
          <w:kern w:val="0"/>
          <w:sz w:val="32"/>
          <w:szCs w:val="32"/>
          <w:lang w:val="zh-TW" w:eastAsia="zh-TW" w:bidi="zh-TW"/>
        </w:rPr>
        <w:t>届。院学术委员会每次换届，连任委员人数不得超过委员总数的</w:t>
      </w:r>
      <w:r w:rsidR="000A2162">
        <w:rPr>
          <w:rFonts w:ascii="仿宋_GB2312" w:eastAsia="仿宋_GB2312" w:hAnsi="仿宋_GB2312" w:cs="仿宋_GB2312" w:hint="eastAsia"/>
          <w:color w:val="000000"/>
          <w:kern w:val="0"/>
          <w:sz w:val="32"/>
          <w:szCs w:val="32"/>
          <w:lang w:val="zh-TW" w:bidi="zh-TW"/>
        </w:rPr>
        <w:t>三分之二</w:t>
      </w:r>
      <w:r>
        <w:rPr>
          <w:rFonts w:ascii="仿宋_GB2312" w:eastAsia="仿宋_GB2312" w:hAnsi="仿宋_GB2312" w:cs="仿宋_GB2312" w:hint="eastAsia"/>
          <w:color w:val="000000"/>
          <w:kern w:val="0"/>
          <w:sz w:val="32"/>
          <w:szCs w:val="32"/>
          <w:lang w:val="zh-TW" w:eastAsia="zh-TW" w:bidi="zh-TW"/>
        </w:rPr>
        <w:t>。</w:t>
      </w:r>
    </w:p>
    <w:p w:rsidR="00A66993" w:rsidRDefault="00E22CAE">
      <w:pPr>
        <w:spacing w:line="360" w:lineRule="auto"/>
        <w:ind w:firstLineChars="200" w:firstLine="640"/>
        <w:rPr>
          <w:rFonts w:ascii="仿宋_GB2312" w:eastAsia="仿宋_GB2312" w:hAnsi="仿宋_GB2312" w:cs="仿宋_GB2312"/>
          <w:color w:val="000000"/>
          <w:kern w:val="0"/>
          <w:sz w:val="32"/>
          <w:szCs w:val="32"/>
          <w:lang w:val="zh-TW" w:eastAsia="zh-TW" w:bidi="zh-TW"/>
        </w:rPr>
      </w:pPr>
      <w:r>
        <w:rPr>
          <w:rFonts w:ascii="黑体" w:eastAsia="黑体" w:hAnsi="黑体" w:cs="黑体" w:hint="eastAsia"/>
          <w:color w:val="000000"/>
          <w:kern w:val="0"/>
          <w:sz w:val="32"/>
          <w:szCs w:val="32"/>
          <w:lang w:bidi="zh-TW"/>
        </w:rPr>
        <w:t>第十条</w:t>
      </w:r>
      <w:r>
        <w:rPr>
          <w:rFonts w:ascii="黑体" w:eastAsia="黑体" w:hAnsi="黑体" w:cs="黑体" w:hint="eastAsia"/>
          <w:color w:val="000000"/>
          <w:kern w:val="0"/>
          <w:sz w:val="32"/>
          <w:szCs w:val="32"/>
          <w:lang w:bidi="zh-TW"/>
        </w:rPr>
        <w:t xml:space="preserve"> </w:t>
      </w:r>
      <w:r>
        <w:rPr>
          <w:rFonts w:ascii="仿宋_GB2312" w:eastAsia="仿宋_GB2312" w:hAnsi="仿宋_GB2312" w:cs="仿宋_GB2312" w:hint="eastAsia"/>
          <w:color w:val="000000"/>
          <w:kern w:val="0"/>
          <w:sz w:val="32"/>
          <w:szCs w:val="32"/>
          <w:lang w:val="zh-TW" w:eastAsia="zh-TW" w:bidi="zh-TW"/>
        </w:rPr>
        <w:t>院学术委员会委员在任期内有下列情形之一的，经委员会会议讨论决定，可免除或同意其申请辞去委员职务：</w:t>
      </w:r>
    </w:p>
    <w:p w:rsidR="00A66993" w:rsidRDefault="00E22CAE">
      <w:pPr>
        <w:spacing w:line="360" w:lineRule="auto"/>
        <w:ind w:leftChars="304" w:left="958" w:hangingChars="100" w:hanging="320"/>
        <w:rPr>
          <w:rFonts w:ascii="仿宋_GB2312" w:eastAsia="仿宋_GB2312" w:hAnsi="仿宋_GB2312" w:cs="仿宋_GB2312"/>
          <w:color w:val="000000"/>
          <w:kern w:val="0"/>
          <w:sz w:val="32"/>
          <w:szCs w:val="32"/>
          <w:lang w:val="zh-TW" w:eastAsia="zh-TW" w:bidi="zh-TW"/>
        </w:rPr>
      </w:pPr>
      <w:r>
        <w:rPr>
          <w:rFonts w:ascii="仿宋_GB2312" w:eastAsia="仿宋_GB2312" w:hAnsi="仿宋_GB2312" w:cs="仿宋_GB2312" w:hint="eastAsia"/>
          <w:color w:val="000000"/>
          <w:kern w:val="0"/>
          <w:sz w:val="32"/>
          <w:szCs w:val="32"/>
          <w:lang w:val="zh-TW" w:eastAsia="zh-TW" w:bidi="zh-TW"/>
        </w:rPr>
        <w:t>（一）主动申请辞去委员职务的；</w:t>
      </w:r>
    </w:p>
    <w:p w:rsidR="00A66993" w:rsidRDefault="00E22CAE">
      <w:pPr>
        <w:spacing w:line="360" w:lineRule="auto"/>
        <w:ind w:leftChars="304" w:left="958" w:hangingChars="100" w:hanging="320"/>
        <w:rPr>
          <w:rFonts w:ascii="仿宋_GB2312" w:eastAsia="仿宋_GB2312" w:hAnsi="仿宋_GB2312" w:cs="仿宋_GB2312"/>
          <w:color w:val="000000"/>
          <w:kern w:val="0"/>
          <w:sz w:val="32"/>
          <w:szCs w:val="32"/>
          <w:lang w:val="zh-TW" w:eastAsia="zh-TW" w:bidi="zh-TW"/>
        </w:rPr>
      </w:pPr>
      <w:r>
        <w:rPr>
          <w:rFonts w:ascii="仿宋_GB2312" w:eastAsia="仿宋_GB2312" w:hAnsi="仿宋_GB2312" w:cs="仿宋_GB2312" w:hint="eastAsia"/>
          <w:color w:val="000000"/>
          <w:kern w:val="0"/>
          <w:sz w:val="32"/>
          <w:szCs w:val="32"/>
          <w:lang w:val="zh-TW" w:eastAsia="zh-TW" w:bidi="zh-TW"/>
        </w:rPr>
        <w:t>（二）因身体、年龄及职务变动等原因不能履行职责的；</w:t>
      </w:r>
    </w:p>
    <w:p w:rsidR="00A66993" w:rsidRDefault="00E22CAE">
      <w:pPr>
        <w:spacing w:line="360" w:lineRule="auto"/>
        <w:ind w:leftChars="304" w:left="958" w:hangingChars="100" w:hanging="320"/>
        <w:rPr>
          <w:rFonts w:ascii="仿宋_GB2312" w:eastAsia="仿宋_GB2312" w:hAnsi="仿宋_GB2312" w:cs="仿宋_GB2312"/>
          <w:color w:val="000000"/>
          <w:kern w:val="0"/>
          <w:sz w:val="32"/>
          <w:szCs w:val="32"/>
          <w:lang w:val="zh-TW" w:eastAsia="zh-TW" w:bidi="zh-TW"/>
        </w:rPr>
      </w:pPr>
      <w:r>
        <w:rPr>
          <w:rFonts w:ascii="仿宋_GB2312" w:eastAsia="仿宋_GB2312" w:hAnsi="仿宋_GB2312" w:cs="仿宋_GB2312" w:hint="eastAsia"/>
          <w:color w:val="000000"/>
          <w:kern w:val="0"/>
          <w:sz w:val="32"/>
          <w:szCs w:val="32"/>
          <w:lang w:val="zh-TW" w:eastAsia="zh-TW" w:bidi="zh-TW"/>
        </w:rPr>
        <w:t>（三）怠于履行职责或者违反委员义</w:t>
      </w:r>
      <w:r>
        <w:rPr>
          <w:rFonts w:ascii="仿宋_GB2312" w:eastAsia="仿宋_GB2312" w:hAnsi="仿宋_GB2312" w:cs="仿宋_GB2312" w:hint="eastAsia"/>
          <w:color w:val="000000"/>
          <w:kern w:val="0"/>
          <w:sz w:val="32"/>
          <w:szCs w:val="32"/>
          <w:lang w:val="zh-TW" w:eastAsia="zh-TW" w:bidi="zh-TW"/>
        </w:rPr>
        <w:t>务的；</w:t>
      </w:r>
    </w:p>
    <w:p w:rsidR="00A66993" w:rsidRDefault="00E22CAE">
      <w:pPr>
        <w:spacing w:line="360" w:lineRule="auto"/>
        <w:ind w:leftChars="304" w:left="958" w:hangingChars="100" w:hanging="320"/>
        <w:rPr>
          <w:rFonts w:ascii="仿宋_GB2312" w:eastAsia="仿宋_GB2312" w:hAnsi="仿宋_GB2312" w:cs="仿宋_GB2312"/>
          <w:color w:val="000000"/>
          <w:kern w:val="0"/>
          <w:sz w:val="32"/>
          <w:szCs w:val="32"/>
          <w:lang w:val="zh-TW" w:eastAsia="zh-TW" w:bidi="zh-TW"/>
        </w:rPr>
      </w:pPr>
      <w:r>
        <w:rPr>
          <w:rFonts w:ascii="仿宋_GB2312" w:eastAsia="仿宋_GB2312" w:hAnsi="仿宋_GB2312" w:cs="仿宋_GB2312" w:hint="eastAsia"/>
          <w:color w:val="000000"/>
          <w:kern w:val="0"/>
          <w:sz w:val="32"/>
          <w:szCs w:val="32"/>
          <w:lang w:val="zh-TW" w:eastAsia="zh-TW" w:bidi="zh-TW"/>
        </w:rPr>
        <w:t>（四）有违法、违反教师职业道德或者学术不端行为的；</w:t>
      </w:r>
    </w:p>
    <w:p w:rsidR="00A66993" w:rsidRDefault="00E22CAE">
      <w:pPr>
        <w:spacing w:line="360" w:lineRule="auto"/>
        <w:ind w:firstLineChars="200" w:firstLine="640"/>
        <w:rPr>
          <w:rFonts w:ascii="仿宋_GB2312" w:eastAsia="仿宋_GB2312" w:hAnsi="仿宋_GB2312" w:cs="仿宋_GB2312"/>
          <w:color w:val="000000"/>
          <w:kern w:val="0"/>
          <w:sz w:val="32"/>
          <w:szCs w:val="32"/>
          <w:lang w:val="zh-TW" w:eastAsia="zh-TW" w:bidi="zh-TW"/>
        </w:rPr>
      </w:pPr>
      <w:r>
        <w:rPr>
          <w:rFonts w:ascii="仿宋_GB2312" w:eastAsia="仿宋_GB2312" w:hAnsi="仿宋_GB2312" w:cs="仿宋_GB2312" w:hint="eastAsia"/>
          <w:color w:val="000000"/>
          <w:kern w:val="0"/>
          <w:sz w:val="32"/>
          <w:szCs w:val="32"/>
          <w:lang w:val="zh-TW" w:eastAsia="zh-TW" w:bidi="zh-TW"/>
        </w:rPr>
        <w:t>（五）违反学术委员会章程或因其他原因不能或不宜担任委员职务的；</w:t>
      </w:r>
    </w:p>
    <w:p w:rsidR="00A66993" w:rsidRDefault="00E22CAE">
      <w:pPr>
        <w:spacing w:line="360" w:lineRule="auto"/>
        <w:ind w:firstLineChars="200" w:firstLine="640"/>
      </w:pPr>
      <w:r>
        <w:rPr>
          <w:rFonts w:ascii="黑体" w:eastAsia="黑体" w:hAnsi="黑体" w:cs="黑体" w:hint="eastAsia"/>
          <w:color w:val="000000"/>
          <w:kern w:val="0"/>
          <w:sz w:val="32"/>
          <w:szCs w:val="32"/>
          <w:lang w:bidi="zh-TW"/>
        </w:rPr>
        <w:t>第十一条</w:t>
      </w:r>
      <w:r>
        <w:rPr>
          <w:rFonts w:ascii="黑体" w:eastAsia="黑体" w:hAnsi="黑体" w:cs="黑体" w:hint="eastAsia"/>
          <w:color w:val="000000"/>
          <w:kern w:val="0"/>
          <w:sz w:val="32"/>
          <w:szCs w:val="32"/>
          <w:lang w:bidi="zh-TW"/>
        </w:rPr>
        <w:t xml:space="preserve"> </w:t>
      </w:r>
      <w:r>
        <w:rPr>
          <w:rFonts w:ascii="仿宋_GB2312" w:eastAsia="仿宋_GB2312" w:hAnsi="仿宋_GB2312" w:cs="仿宋_GB2312" w:hint="eastAsia"/>
          <w:color w:val="000000"/>
          <w:kern w:val="0"/>
          <w:sz w:val="32"/>
          <w:szCs w:val="32"/>
          <w:lang w:val="zh-TW" w:eastAsia="zh-TW" w:bidi="zh-TW"/>
        </w:rPr>
        <w:t>院学术委员会出现委员空缺时，由主任提出增补委员建议名单</w:t>
      </w:r>
      <w:r>
        <w:rPr>
          <w:rFonts w:ascii="仿宋_GB2312" w:eastAsia="仿宋_GB2312" w:hAnsi="仿宋_GB2312" w:cs="仿宋_GB2312" w:hint="eastAsia"/>
          <w:color w:val="000000"/>
          <w:kern w:val="0"/>
          <w:sz w:val="32"/>
          <w:szCs w:val="32"/>
          <w:lang w:val="zh-TW" w:eastAsia="zh-TW" w:bidi="zh-TW"/>
        </w:rPr>
        <w:t>,</w:t>
      </w:r>
      <w:r>
        <w:rPr>
          <w:rFonts w:ascii="仿宋_GB2312" w:eastAsia="仿宋_GB2312" w:hAnsi="仿宋_GB2312" w:cs="仿宋_GB2312" w:hint="eastAsia"/>
          <w:color w:val="000000"/>
          <w:kern w:val="0"/>
          <w:sz w:val="32"/>
          <w:szCs w:val="32"/>
          <w:lang w:val="zh-TW" w:eastAsia="zh-TW" w:bidi="zh-TW"/>
        </w:rPr>
        <w:t>通过召开院学术委员会会议表决，经全体委员的</w:t>
      </w:r>
      <w:r w:rsidR="000A2162">
        <w:rPr>
          <w:rFonts w:ascii="仿宋_GB2312" w:eastAsia="仿宋_GB2312" w:hAnsi="仿宋_GB2312" w:cs="仿宋_GB2312" w:hint="eastAsia"/>
          <w:color w:val="000000"/>
          <w:kern w:val="0"/>
          <w:sz w:val="32"/>
          <w:szCs w:val="32"/>
          <w:lang w:val="zh-TW" w:bidi="zh-TW"/>
        </w:rPr>
        <w:t>三分之二</w:t>
      </w:r>
      <w:r>
        <w:rPr>
          <w:rFonts w:ascii="仿宋_GB2312" w:eastAsia="仿宋_GB2312" w:hAnsi="仿宋_GB2312" w:cs="仿宋_GB2312" w:hint="eastAsia"/>
          <w:color w:val="000000"/>
          <w:kern w:val="0"/>
          <w:sz w:val="32"/>
          <w:szCs w:val="32"/>
          <w:lang w:val="zh-TW" w:eastAsia="zh-TW" w:bidi="zh-TW"/>
        </w:rPr>
        <w:t>以上同意方为通过。</w:t>
      </w:r>
    </w:p>
    <w:p w:rsidR="00A66993" w:rsidRDefault="00E22CAE" w:rsidP="00C62503">
      <w:pPr>
        <w:spacing w:line="360" w:lineRule="auto"/>
        <w:jc w:val="center"/>
        <w:rPr>
          <w:rFonts w:ascii="黑体" w:eastAsia="黑体" w:hAnsi="黑体" w:cs="黑体"/>
          <w:color w:val="000000"/>
          <w:kern w:val="0"/>
          <w:sz w:val="32"/>
          <w:szCs w:val="32"/>
          <w:lang w:bidi="zh-TW"/>
        </w:rPr>
      </w:pPr>
      <w:r>
        <w:rPr>
          <w:rFonts w:ascii="黑体" w:eastAsia="黑体" w:hAnsi="黑体" w:cs="黑体" w:hint="eastAsia"/>
          <w:color w:val="000000"/>
          <w:kern w:val="0"/>
          <w:sz w:val="32"/>
          <w:szCs w:val="32"/>
          <w:lang w:bidi="zh-TW"/>
        </w:rPr>
        <w:lastRenderedPageBreak/>
        <w:t>第三章</w:t>
      </w:r>
      <w:r>
        <w:rPr>
          <w:rFonts w:ascii="黑体" w:eastAsia="黑体" w:hAnsi="黑体" w:cs="黑体" w:hint="eastAsia"/>
          <w:color w:val="000000"/>
          <w:kern w:val="0"/>
          <w:sz w:val="32"/>
          <w:szCs w:val="32"/>
          <w:lang w:bidi="zh-TW"/>
        </w:rPr>
        <w:t xml:space="preserve">  </w:t>
      </w:r>
      <w:r>
        <w:rPr>
          <w:rFonts w:ascii="黑体" w:eastAsia="黑体" w:hAnsi="黑体" w:cs="黑体" w:hint="eastAsia"/>
          <w:color w:val="000000"/>
          <w:kern w:val="0"/>
          <w:sz w:val="32"/>
          <w:szCs w:val="32"/>
          <w:lang w:bidi="zh-TW"/>
        </w:rPr>
        <w:t>职</w:t>
      </w:r>
      <w:r w:rsidR="00C62503">
        <w:rPr>
          <w:rFonts w:ascii="黑体" w:eastAsia="黑体" w:hAnsi="黑体" w:cs="黑体" w:hint="eastAsia"/>
          <w:color w:val="000000"/>
          <w:kern w:val="0"/>
          <w:sz w:val="32"/>
          <w:szCs w:val="32"/>
          <w:lang w:bidi="zh-TW"/>
        </w:rPr>
        <w:t>责</w:t>
      </w:r>
      <w:r>
        <w:rPr>
          <w:rFonts w:ascii="黑体" w:eastAsia="黑体" w:hAnsi="黑体" w:cs="黑体" w:hint="eastAsia"/>
          <w:color w:val="000000"/>
          <w:kern w:val="0"/>
          <w:sz w:val="32"/>
          <w:szCs w:val="32"/>
          <w:lang w:bidi="zh-TW"/>
        </w:rPr>
        <w:t>权</w:t>
      </w:r>
      <w:r w:rsidR="00C62503">
        <w:rPr>
          <w:rFonts w:ascii="黑体" w:eastAsia="黑体" w:hAnsi="黑体" w:cs="黑体" w:hint="eastAsia"/>
          <w:color w:val="000000"/>
          <w:kern w:val="0"/>
          <w:sz w:val="32"/>
          <w:szCs w:val="32"/>
          <w:lang w:bidi="zh-TW"/>
        </w:rPr>
        <w:t>限</w:t>
      </w:r>
    </w:p>
    <w:p w:rsidR="00A66993" w:rsidRDefault="00E22CAE">
      <w:pPr>
        <w:spacing w:line="360" w:lineRule="auto"/>
        <w:ind w:leftChars="304" w:left="958" w:hangingChars="100" w:hanging="320"/>
        <w:rPr>
          <w:rFonts w:ascii="仿宋_GB2312" w:eastAsia="仿宋_GB2312" w:hAnsi="仿宋_GB2312" w:cs="仿宋_GB2312"/>
          <w:color w:val="000000"/>
          <w:kern w:val="0"/>
          <w:sz w:val="32"/>
          <w:szCs w:val="32"/>
          <w:lang w:val="zh-TW" w:eastAsia="zh-TW" w:bidi="zh-TW"/>
        </w:rPr>
      </w:pPr>
      <w:r>
        <w:rPr>
          <w:rFonts w:ascii="黑体" w:eastAsia="黑体" w:hAnsi="黑体" w:cs="黑体" w:hint="eastAsia"/>
          <w:color w:val="000000"/>
          <w:kern w:val="0"/>
          <w:sz w:val="32"/>
          <w:szCs w:val="32"/>
          <w:lang w:bidi="zh-TW"/>
        </w:rPr>
        <w:t>第十二条</w:t>
      </w:r>
      <w:r>
        <w:rPr>
          <w:rFonts w:ascii="黑体" w:eastAsia="黑体" w:hAnsi="黑体" w:cs="黑体" w:hint="eastAsia"/>
          <w:color w:val="000000"/>
          <w:kern w:val="0"/>
          <w:sz w:val="32"/>
          <w:szCs w:val="32"/>
          <w:lang w:bidi="zh-TW"/>
        </w:rPr>
        <w:t xml:space="preserve"> </w:t>
      </w:r>
      <w:r>
        <w:rPr>
          <w:rFonts w:ascii="仿宋_GB2312" w:eastAsia="仿宋_GB2312" w:hAnsi="仿宋_GB2312" w:cs="仿宋_GB2312" w:hint="eastAsia"/>
          <w:color w:val="000000"/>
          <w:kern w:val="0"/>
          <w:sz w:val="32"/>
          <w:szCs w:val="32"/>
          <w:lang w:val="zh-TW" w:eastAsia="zh-TW" w:bidi="zh-TW"/>
        </w:rPr>
        <w:t>院学术委员会的主要职权如下：</w:t>
      </w:r>
    </w:p>
    <w:p w:rsidR="00A66993" w:rsidRDefault="00E22CAE">
      <w:pPr>
        <w:spacing w:line="360" w:lineRule="auto"/>
        <w:ind w:firstLineChars="200" w:firstLine="640"/>
        <w:rPr>
          <w:rFonts w:ascii="仿宋_GB2312" w:eastAsia="仿宋_GB2312" w:hAnsi="仿宋_GB2312" w:cs="仿宋_GB2312"/>
          <w:color w:val="000000"/>
          <w:kern w:val="0"/>
          <w:sz w:val="32"/>
          <w:szCs w:val="32"/>
          <w:lang w:val="zh-TW" w:eastAsia="zh-TW" w:bidi="zh-TW"/>
        </w:rPr>
      </w:pPr>
      <w:r>
        <w:rPr>
          <w:rFonts w:ascii="仿宋_GB2312" w:eastAsia="仿宋_GB2312" w:hAnsi="仿宋_GB2312" w:cs="仿宋_GB2312" w:hint="eastAsia"/>
          <w:color w:val="000000"/>
          <w:kern w:val="0"/>
          <w:sz w:val="32"/>
          <w:szCs w:val="32"/>
          <w:lang w:val="zh-TW" w:eastAsia="zh-TW" w:bidi="zh-TW"/>
        </w:rPr>
        <w:t>（一）审议学院教育教学、科学研究、学科建设、专业设置、师资队伍、国际合作与交流等发展规划；</w:t>
      </w:r>
    </w:p>
    <w:p w:rsidR="00A66993" w:rsidRDefault="00E22CAE">
      <w:pPr>
        <w:spacing w:line="360" w:lineRule="auto"/>
        <w:ind w:firstLineChars="200" w:firstLine="640"/>
        <w:rPr>
          <w:rFonts w:ascii="仿宋_GB2312" w:eastAsia="仿宋_GB2312" w:hAnsi="仿宋_GB2312" w:cs="仿宋_GB2312"/>
          <w:color w:val="000000"/>
          <w:kern w:val="0"/>
          <w:sz w:val="32"/>
          <w:szCs w:val="32"/>
          <w:lang w:val="zh-TW" w:eastAsia="zh-TW" w:bidi="zh-TW"/>
        </w:rPr>
      </w:pPr>
      <w:r>
        <w:rPr>
          <w:rFonts w:ascii="仿宋_GB2312" w:eastAsia="仿宋_GB2312" w:hAnsi="仿宋_GB2312" w:cs="仿宋_GB2312" w:hint="eastAsia"/>
          <w:color w:val="000000"/>
          <w:kern w:val="0"/>
          <w:sz w:val="32"/>
          <w:szCs w:val="32"/>
          <w:lang w:val="zh-TW" w:eastAsia="zh-TW" w:bidi="zh-TW"/>
        </w:rPr>
        <w:t>（二）审议学院教学、科研、社会服务成果和奖励的评审、推荐办法；</w:t>
      </w:r>
    </w:p>
    <w:p w:rsidR="00A66993" w:rsidRDefault="00E22CAE">
      <w:pPr>
        <w:spacing w:line="360" w:lineRule="auto"/>
        <w:ind w:firstLineChars="200" w:firstLine="640"/>
        <w:rPr>
          <w:rFonts w:ascii="仿宋_GB2312" w:eastAsia="仿宋_GB2312" w:hAnsi="仿宋_GB2312" w:cs="仿宋_GB2312"/>
          <w:color w:val="000000"/>
          <w:kern w:val="0"/>
          <w:sz w:val="32"/>
          <w:szCs w:val="32"/>
          <w:lang w:val="zh-TW" w:eastAsia="zh-TW" w:bidi="zh-TW"/>
        </w:rPr>
      </w:pPr>
      <w:r>
        <w:rPr>
          <w:rFonts w:ascii="仿宋_GB2312" w:eastAsia="仿宋_GB2312" w:hAnsi="仿宋_GB2312" w:cs="仿宋_GB2312" w:hint="eastAsia"/>
          <w:color w:val="000000"/>
          <w:kern w:val="0"/>
          <w:sz w:val="32"/>
          <w:szCs w:val="32"/>
          <w:lang w:val="zh-TW" w:eastAsia="zh-TW" w:bidi="zh-TW"/>
        </w:rPr>
        <w:t>（三）审议学院内部学科、专业、学术机构的设置和调整方案，资源配置方案；</w:t>
      </w:r>
    </w:p>
    <w:p w:rsidR="00A66993" w:rsidRDefault="00E22CAE">
      <w:pPr>
        <w:spacing w:line="360" w:lineRule="auto"/>
        <w:ind w:firstLineChars="200" w:firstLine="640"/>
        <w:rPr>
          <w:rFonts w:ascii="仿宋_GB2312" w:eastAsia="仿宋_GB2312" w:hAnsi="仿宋_GB2312" w:cs="仿宋_GB2312"/>
          <w:color w:val="000000"/>
          <w:kern w:val="0"/>
          <w:sz w:val="32"/>
          <w:szCs w:val="32"/>
          <w:lang w:val="zh-TW" w:eastAsia="zh-TW" w:bidi="zh-TW"/>
        </w:rPr>
      </w:pPr>
      <w:r>
        <w:rPr>
          <w:rFonts w:ascii="仿宋_GB2312" w:eastAsia="仿宋_GB2312" w:hAnsi="仿宋_GB2312" w:cs="仿宋_GB2312" w:hint="eastAsia"/>
          <w:color w:val="000000"/>
          <w:kern w:val="0"/>
          <w:sz w:val="32"/>
          <w:szCs w:val="32"/>
          <w:lang w:val="zh-TW" w:eastAsia="zh-TW" w:bidi="zh-TW"/>
        </w:rPr>
        <w:t>（四）审议毕业生（本科生、研究生）学位授予条件；</w:t>
      </w:r>
    </w:p>
    <w:p w:rsidR="00A66993" w:rsidRDefault="00E22CAE">
      <w:pPr>
        <w:spacing w:line="360" w:lineRule="auto"/>
        <w:ind w:firstLineChars="200" w:firstLine="640"/>
        <w:rPr>
          <w:rFonts w:ascii="仿宋_GB2312" w:eastAsia="仿宋_GB2312" w:hAnsi="仿宋_GB2312" w:cs="仿宋_GB2312"/>
          <w:color w:val="000000"/>
          <w:kern w:val="0"/>
          <w:sz w:val="32"/>
          <w:szCs w:val="32"/>
          <w:lang w:val="zh-TW" w:eastAsia="zh-TW" w:bidi="zh-TW"/>
        </w:rPr>
      </w:pPr>
      <w:r>
        <w:rPr>
          <w:rFonts w:ascii="仿宋_GB2312" w:eastAsia="仿宋_GB2312" w:hAnsi="仿宋_GB2312" w:cs="仿宋_GB2312" w:hint="eastAsia"/>
          <w:color w:val="000000"/>
          <w:kern w:val="0"/>
          <w:sz w:val="32"/>
          <w:szCs w:val="32"/>
          <w:lang w:val="zh-TW" w:eastAsia="zh-TW" w:bidi="zh-TW"/>
        </w:rPr>
        <w:t>（五）评定拟引进人才候选人、各类人才项目的学院推荐人选；</w:t>
      </w:r>
    </w:p>
    <w:p w:rsidR="00A66993" w:rsidRDefault="00E22CAE">
      <w:pPr>
        <w:spacing w:line="360" w:lineRule="auto"/>
        <w:ind w:firstLineChars="200" w:firstLine="640"/>
        <w:rPr>
          <w:rFonts w:ascii="仿宋_GB2312" w:eastAsia="仿宋_GB2312" w:hAnsi="仿宋_GB2312" w:cs="仿宋_GB2312"/>
          <w:color w:val="000000"/>
          <w:kern w:val="0"/>
          <w:sz w:val="32"/>
          <w:szCs w:val="32"/>
          <w:lang w:val="zh-TW" w:eastAsia="zh-TW" w:bidi="zh-TW"/>
        </w:rPr>
      </w:pPr>
      <w:r>
        <w:rPr>
          <w:rFonts w:ascii="仿宋_GB2312" w:eastAsia="仿宋_GB2312" w:hAnsi="仿宋_GB2312" w:cs="仿宋_GB2312" w:hint="eastAsia"/>
          <w:color w:val="000000"/>
          <w:kern w:val="0"/>
          <w:sz w:val="32"/>
          <w:szCs w:val="32"/>
          <w:lang w:val="zh-TW" w:eastAsia="zh-TW" w:bidi="zh-TW"/>
        </w:rPr>
        <w:t>（六）审议拟晋升专业技术职务的人员、拟聘任的荣誉教授、兼职教授人选，教学、科学研究、社会服务成果和奖励，学院自主设立的科研项目；</w:t>
      </w:r>
    </w:p>
    <w:p w:rsidR="00A66993" w:rsidRDefault="00E22CAE">
      <w:pPr>
        <w:spacing w:line="360" w:lineRule="auto"/>
        <w:ind w:firstLineChars="200" w:firstLine="640"/>
        <w:rPr>
          <w:rFonts w:ascii="仿宋_GB2312" w:eastAsia="仿宋_GB2312" w:hAnsi="仿宋_GB2312" w:cs="仿宋_GB2312"/>
          <w:color w:val="000000"/>
          <w:kern w:val="0"/>
          <w:sz w:val="32"/>
          <w:szCs w:val="32"/>
          <w:lang w:val="zh-TW" w:eastAsia="zh-TW" w:bidi="zh-TW"/>
        </w:rPr>
      </w:pPr>
      <w:r>
        <w:rPr>
          <w:rFonts w:ascii="仿宋_GB2312" w:eastAsia="仿宋_GB2312" w:hAnsi="仿宋_GB2312" w:cs="仿宋_GB2312" w:hint="eastAsia"/>
          <w:color w:val="000000"/>
          <w:kern w:val="0"/>
          <w:sz w:val="32"/>
          <w:szCs w:val="32"/>
          <w:lang w:val="zh-TW" w:eastAsia="zh-TW" w:bidi="zh-TW"/>
        </w:rPr>
        <w:t>（七）审议学生学位授予的建议名单、研究生指导教师推荐人选、推免生、硕博连读学生推荐人选；</w:t>
      </w:r>
    </w:p>
    <w:p w:rsidR="00A66993" w:rsidRDefault="00E22CAE">
      <w:pPr>
        <w:spacing w:line="360" w:lineRule="auto"/>
        <w:ind w:firstLineChars="200" w:firstLine="640"/>
        <w:rPr>
          <w:rFonts w:ascii="仿宋_GB2312" w:eastAsia="仿宋_GB2312" w:hAnsi="仿宋_GB2312" w:cs="仿宋_GB2312"/>
          <w:color w:val="000000"/>
          <w:kern w:val="0"/>
          <w:sz w:val="32"/>
          <w:szCs w:val="32"/>
          <w:lang w:val="zh-TW" w:eastAsia="zh-TW" w:bidi="zh-TW"/>
        </w:rPr>
      </w:pPr>
      <w:r>
        <w:rPr>
          <w:rFonts w:ascii="仿宋_GB2312" w:eastAsia="仿宋_GB2312" w:hAnsi="仿宋_GB2312" w:cs="仿宋_GB2312" w:hint="eastAsia"/>
          <w:color w:val="000000"/>
          <w:kern w:val="0"/>
          <w:sz w:val="32"/>
          <w:szCs w:val="32"/>
          <w:lang w:val="zh-TW" w:eastAsia="zh-TW" w:bidi="zh-TW"/>
        </w:rPr>
        <w:t>（八）加强本院学风建设，对学术文化、学术环境、学术氛围、学术道德等方面的工作进行咨询、论证或者决策，初步调查、评</w:t>
      </w:r>
      <w:r>
        <w:rPr>
          <w:rFonts w:ascii="仿宋_GB2312" w:eastAsia="仿宋_GB2312" w:hAnsi="仿宋_GB2312" w:cs="仿宋_GB2312" w:hint="eastAsia"/>
          <w:color w:val="000000"/>
          <w:kern w:val="0"/>
          <w:sz w:val="32"/>
          <w:szCs w:val="32"/>
          <w:lang w:val="zh-TW" w:eastAsia="zh-TW" w:bidi="zh-TW"/>
        </w:rPr>
        <w:t>判本院教职工或者学生中发生的学术不端行为；</w:t>
      </w:r>
    </w:p>
    <w:p w:rsidR="00A66993" w:rsidRDefault="00E22CAE">
      <w:pPr>
        <w:spacing w:line="360" w:lineRule="auto"/>
        <w:ind w:firstLineChars="200" w:firstLine="640"/>
        <w:rPr>
          <w:rFonts w:ascii="仿宋_GB2312" w:eastAsia="仿宋_GB2312" w:hAnsi="仿宋_GB2312" w:cs="仿宋_GB2312"/>
          <w:color w:val="000000"/>
          <w:kern w:val="0"/>
          <w:sz w:val="32"/>
          <w:szCs w:val="32"/>
          <w:lang w:val="zh-TW" w:eastAsia="zh-TW" w:bidi="zh-TW"/>
        </w:rPr>
      </w:pPr>
      <w:r>
        <w:rPr>
          <w:rFonts w:ascii="仿宋_GB2312" w:eastAsia="仿宋_GB2312" w:hAnsi="仿宋_GB2312" w:cs="仿宋_GB2312" w:hint="eastAsia"/>
          <w:color w:val="000000"/>
          <w:kern w:val="0"/>
          <w:sz w:val="32"/>
          <w:szCs w:val="32"/>
          <w:lang w:val="zh-TW" w:eastAsia="zh-TW" w:bidi="zh-TW"/>
        </w:rPr>
        <w:t>（九）维护学术尊严和学院教师、学生在学术上的正当权利；</w:t>
      </w:r>
    </w:p>
    <w:p w:rsidR="00A66993" w:rsidRDefault="00E22CAE">
      <w:pPr>
        <w:spacing w:line="360" w:lineRule="auto"/>
        <w:ind w:firstLineChars="200" w:firstLine="640"/>
        <w:rPr>
          <w:rFonts w:ascii="仿宋_GB2312" w:eastAsia="仿宋_GB2312" w:hAnsi="仿宋_GB2312" w:cs="仿宋_GB2312"/>
          <w:color w:val="000000"/>
          <w:kern w:val="0"/>
          <w:sz w:val="32"/>
          <w:szCs w:val="32"/>
          <w:lang w:val="zh-TW" w:eastAsia="zh-TW" w:bidi="zh-TW"/>
        </w:rPr>
      </w:pPr>
      <w:r>
        <w:rPr>
          <w:rFonts w:ascii="仿宋_GB2312" w:eastAsia="仿宋_GB2312" w:hAnsi="仿宋_GB2312" w:cs="仿宋_GB2312" w:hint="eastAsia"/>
          <w:color w:val="000000"/>
          <w:kern w:val="0"/>
          <w:sz w:val="32"/>
          <w:szCs w:val="32"/>
          <w:lang w:val="zh-TW" w:eastAsia="zh-TW" w:bidi="zh-TW"/>
        </w:rPr>
        <w:lastRenderedPageBreak/>
        <w:t>（十）审议由三分之一以上（含三分之一）学术委员联名提出的学术发展方面的重要议题；</w:t>
      </w:r>
    </w:p>
    <w:p w:rsidR="00A66993" w:rsidRDefault="00E22CAE">
      <w:pPr>
        <w:spacing w:line="360" w:lineRule="auto"/>
        <w:ind w:firstLineChars="200" w:firstLine="640"/>
      </w:pPr>
      <w:r>
        <w:rPr>
          <w:rFonts w:ascii="仿宋_GB2312" w:eastAsia="仿宋_GB2312" w:hAnsi="仿宋_GB2312" w:cs="仿宋_GB2312" w:hint="eastAsia"/>
          <w:color w:val="000000"/>
          <w:kern w:val="0"/>
          <w:sz w:val="32"/>
          <w:szCs w:val="32"/>
          <w:lang w:val="zh-TW" w:eastAsia="zh-TW" w:bidi="zh-TW"/>
        </w:rPr>
        <w:t>（十一）承担院长委托审议的重大学术事宜。</w:t>
      </w:r>
    </w:p>
    <w:p w:rsidR="00A66993" w:rsidRDefault="00E22CAE">
      <w:pPr>
        <w:spacing w:line="360" w:lineRule="auto"/>
        <w:ind w:leftChars="304" w:left="958" w:hangingChars="100" w:hanging="320"/>
        <w:rPr>
          <w:rFonts w:ascii="仿宋_GB2312" w:eastAsia="仿宋_GB2312" w:hAnsi="仿宋_GB2312" w:cs="仿宋_GB2312"/>
          <w:color w:val="000000"/>
          <w:kern w:val="0"/>
          <w:sz w:val="32"/>
          <w:szCs w:val="32"/>
          <w:lang w:val="zh-TW" w:eastAsia="zh-TW" w:bidi="zh-TW"/>
        </w:rPr>
      </w:pPr>
      <w:r>
        <w:rPr>
          <w:rFonts w:ascii="黑体" w:eastAsia="黑体" w:hAnsi="黑体" w:cs="黑体" w:hint="eastAsia"/>
          <w:color w:val="000000"/>
          <w:kern w:val="0"/>
          <w:sz w:val="32"/>
          <w:szCs w:val="32"/>
          <w:lang w:bidi="zh-TW"/>
        </w:rPr>
        <w:t>第十三条</w:t>
      </w:r>
      <w:r>
        <w:rPr>
          <w:rFonts w:ascii="黑体" w:eastAsia="黑体" w:hAnsi="黑体" w:cs="黑体" w:hint="eastAsia"/>
          <w:color w:val="000000"/>
          <w:kern w:val="0"/>
          <w:sz w:val="32"/>
          <w:szCs w:val="32"/>
          <w:lang w:bidi="zh-TW"/>
        </w:rPr>
        <w:t xml:space="preserve"> </w:t>
      </w:r>
      <w:r>
        <w:rPr>
          <w:rFonts w:ascii="仿宋_GB2312" w:eastAsia="仿宋_GB2312" w:hAnsi="仿宋_GB2312" w:cs="仿宋_GB2312" w:hint="eastAsia"/>
          <w:color w:val="000000"/>
          <w:kern w:val="0"/>
          <w:sz w:val="32"/>
          <w:szCs w:val="32"/>
          <w:lang w:val="zh-TW" w:eastAsia="zh-TW" w:bidi="zh-TW"/>
        </w:rPr>
        <w:t>学院学术委员会委员享有以下权利：</w:t>
      </w:r>
    </w:p>
    <w:p w:rsidR="00A66993" w:rsidRDefault="00E22CAE">
      <w:pPr>
        <w:spacing w:line="360" w:lineRule="auto"/>
        <w:ind w:leftChars="304" w:left="958" w:hangingChars="100" w:hanging="320"/>
        <w:rPr>
          <w:rFonts w:ascii="仿宋_GB2312" w:eastAsia="仿宋_GB2312" w:hAnsi="仿宋_GB2312" w:cs="仿宋_GB2312"/>
          <w:color w:val="000000"/>
          <w:kern w:val="0"/>
          <w:sz w:val="32"/>
          <w:szCs w:val="32"/>
          <w:lang w:val="zh-TW" w:eastAsia="zh-TW" w:bidi="zh-TW"/>
        </w:rPr>
      </w:pPr>
      <w:r>
        <w:rPr>
          <w:rFonts w:ascii="仿宋_GB2312" w:eastAsia="仿宋_GB2312" w:hAnsi="仿宋_GB2312" w:cs="仿宋_GB2312" w:hint="eastAsia"/>
          <w:color w:val="000000"/>
          <w:kern w:val="0"/>
          <w:sz w:val="32"/>
          <w:szCs w:val="32"/>
          <w:lang w:val="zh-TW" w:eastAsia="zh-TW" w:bidi="zh-TW"/>
        </w:rPr>
        <w:t>（一）知悉本单位与学术事务相关的管理制度、信息等；</w:t>
      </w:r>
    </w:p>
    <w:p w:rsidR="00A66993" w:rsidRDefault="00E22CAE">
      <w:pPr>
        <w:spacing w:line="360" w:lineRule="auto"/>
        <w:ind w:firstLineChars="200" w:firstLine="640"/>
        <w:rPr>
          <w:rFonts w:ascii="仿宋_GB2312" w:eastAsia="仿宋_GB2312" w:hAnsi="仿宋_GB2312" w:cs="仿宋_GB2312"/>
          <w:color w:val="000000"/>
          <w:kern w:val="0"/>
          <w:sz w:val="32"/>
          <w:szCs w:val="32"/>
          <w:lang w:val="zh-TW" w:eastAsia="zh-TW" w:bidi="zh-TW"/>
        </w:rPr>
      </w:pPr>
      <w:r>
        <w:rPr>
          <w:rFonts w:ascii="仿宋_GB2312" w:eastAsia="仿宋_GB2312" w:hAnsi="仿宋_GB2312" w:cs="仿宋_GB2312" w:hint="eastAsia"/>
          <w:color w:val="000000"/>
          <w:kern w:val="0"/>
          <w:sz w:val="32"/>
          <w:szCs w:val="32"/>
          <w:lang w:val="zh-TW" w:eastAsia="zh-TW" w:bidi="zh-TW"/>
        </w:rPr>
        <w:t>（二）在学院学术委员会会议中自由、独立地发表意见，讨论、审议和表决各项决议；</w:t>
      </w:r>
    </w:p>
    <w:p w:rsidR="00A66993" w:rsidRDefault="00E22CAE">
      <w:pPr>
        <w:spacing w:line="360" w:lineRule="auto"/>
        <w:ind w:firstLineChars="200" w:firstLine="640"/>
        <w:rPr>
          <w:rFonts w:ascii="仿宋_GB2312" w:eastAsia="仿宋_GB2312" w:hAnsi="仿宋_GB2312" w:cs="仿宋_GB2312"/>
          <w:color w:val="000000"/>
          <w:kern w:val="0"/>
          <w:sz w:val="32"/>
          <w:szCs w:val="32"/>
          <w:lang w:val="zh-TW" w:eastAsia="zh-TW" w:bidi="zh-TW"/>
        </w:rPr>
      </w:pPr>
      <w:r>
        <w:rPr>
          <w:rFonts w:ascii="仿宋_GB2312" w:eastAsia="仿宋_GB2312" w:hAnsi="仿宋_GB2312" w:cs="仿宋_GB2312" w:hint="eastAsia"/>
          <w:color w:val="000000"/>
          <w:kern w:val="0"/>
          <w:sz w:val="32"/>
          <w:szCs w:val="32"/>
          <w:lang w:val="zh-TW" w:eastAsia="zh-TW" w:bidi="zh-TW"/>
        </w:rPr>
        <w:t>（三）对本单位学术事务提出建议、实施监督；</w:t>
      </w:r>
      <w:r>
        <w:rPr>
          <w:rFonts w:ascii="仿宋_GB2312" w:eastAsia="仿宋_GB2312" w:hAnsi="仿宋_GB2312" w:cs="仿宋_GB2312" w:hint="eastAsia"/>
          <w:color w:val="000000"/>
          <w:kern w:val="0"/>
          <w:sz w:val="32"/>
          <w:szCs w:val="32"/>
          <w:lang w:val="zh-TW" w:eastAsia="zh-TW" w:bidi="zh-TW"/>
        </w:rPr>
        <w:t xml:space="preserve">  </w:t>
      </w:r>
    </w:p>
    <w:p w:rsidR="00A66993" w:rsidRDefault="00E22CAE">
      <w:pPr>
        <w:spacing w:line="360" w:lineRule="auto"/>
        <w:ind w:leftChars="304" w:left="958" w:hangingChars="100" w:hanging="320"/>
        <w:rPr>
          <w:rFonts w:ascii="仿宋_GB2312" w:eastAsia="仿宋_GB2312" w:hAnsi="仿宋_GB2312" w:cs="仿宋_GB2312"/>
          <w:color w:val="000000"/>
          <w:kern w:val="0"/>
          <w:sz w:val="32"/>
          <w:szCs w:val="32"/>
          <w:lang w:val="zh-TW" w:eastAsia="zh-TW" w:bidi="zh-TW"/>
        </w:rPr>
      </w:pPr>
      <w:r>
        <w:rPr>
          <w:rFonts w:ascii="黑体" w:eastAsia="黑体" w:hAnsi="黑体" w:cs="黑体" w:hint="eastAsia"/>
          <w:color w:val="000000"/>
          <w:kern w:val="0"/>
          <w:sz w:val="32"/>
          <w:szCs w:val="32"/>
          <w:lang w:bidi="zh-TW"/>
        </w:rPr>
        <w:t>第十四条</w:t>
      </w:r>
      <w:r>
        <w:rPr>
          <w:rFonts w:ascii="黑体" w:eastAsia="黑体" w:hAnsi="黑体" w:cs="黑体" w:hint="eastAsia"/>
          <w:color w:val="000000"/>
          <w:kern w:val="0"/>
          <w:sz w:val="32"/>
          <w:szCs w:val="32"/>
          <w:lang w:bidi="zh-TW"/>
        </w:rPr>
        <w:t xml:space="preserve"> </w:t>
      </w:r>
      <w:r>
        <w:rPr>
          <w:rFonts w:ascii="仿宋_GB2312" w:eastAsia="仿宋_GB2312" w:hAnsi="仿宋_GB2312" w:cs="仿宋_GB2312" w:hint="eastAsia"/>
          <w:color w:val="000000"/>
          <w:kern w:val="0"/>
          <w:sz w:val="32"/>
          <w:szCs w:val="32"/>
          <w:lang w:val="zh-TW" w:eastAsia="zh-TW" w:bidi="zh-TW"/>
        </w:rPr>
        <w:t>学院学术委员会委员须履行以下义务：</w:t>
      </w:r>
    </w:p>
    <w:p w:rsidR="00A66993" w:rsidRDefault="00E22CAE">
      <w:pPr>
        <w:spacing w:line="360" w:lineRule="auto"/>
        <w:ind w:firstLineChars="200" w:firstLine="640"/>
        <w:rPr>
          <w:rFonts w:ascii="仿宋_GB2312" w:eastAsia="仿宋_GB2312" w:hAnsi="仿宋_GB2312" w:cs="仿宋_GB2312"/>
          <w:color w:val="000000"/>
          <w:kern w:val="0"/>
          <w:sz w:val="32"/>
          <w:szCs w:val="32"/>
          <w:lang w:val="zh-TW" w:eastAsia="zh-TW" w:bidi="zh-TW"/>
        </w:rPr>
      </w:pPr>
      <w:r>
        <w:rPr>
          <w:rFonts w:ascii="仿宋_GB2312" w:eastAsia="仿宋_GB2312" w:hAnsi="仿宋_GB2312" w:cs="仿宋_GB2312" w:hint="eastAsia"/>
          <w:color w:val="000000"/>
          <w:kern w:val="0"/>
          <w:sz w:val="32"/>
          <w:szCs w:val="32"/>
          <w:lang w:val="zh-TW" w:eastAsia="zh-TW" w:bidi="zh-TW"/>
        </w:rPr>
        <w:t>（一）遵守国家宪法、法律和法规，遵守学术规范，恪守学术道德；</w:t>
      </w:r>
    </w:p>
    <w:p w:rsidR="00A66993" w:rsidRDefault="00E22CAE">
      <w:pPr>
        <w:spacing w:line="360" w:lineRule="auto"/>
        <w:ind w:firstLineChars="200" w:firstLine="640"/>
        <w:rPr>
          <w:rFonts w:ascii="仿宋_GB2312" w:eastAsia="仿宋_GB2312" w:hAnsi="仿宋_GB2312" w:cs="仿宋_GB2312"/>
          <w:color w:val="000000"/>
          <w:kern w:val="0"/>
          <w:sz w:val="32"/>
          <w:szCs w:val="32"/>
          <w:lang w:val="zh-TW" w:eastAsia="zh-TW" w:bidi="zh-TW"/>
        </w:rPr>
      </w:pPr>
      <w:r>
        <w:rPr>
          <w:rFonts w:ascii="仿宋_GB2312" w:eastAsia="仿宋_GB2312" w:hAnsi="仿宋_GB2312" w:cs="仿宋_GB2312" w:hint="eastAsia"/>
          <w:color w:val="000000"/>
          <w:kern w:val="0"/>
          <w:sz w:val="32"/>
          <w:szCs w:val="32"/>
          <w:lang w:val="zh-TW" w:eastAsia="zh-TW" w:bidi="zh-TW"/>
        </w:rPr>
        <w:t>（二）遵守学院学术委员会章程，坚守学术专业判断，公正履行职责；</w:t>
      </w:r>
    </w:p>
    <w:p w:rsidR="00A66993" w:rsidRDefault="00E22CAE">
      <w:pPr>
        <w:spacing w:line="360" w:lineRule="auto"/>
        <w:ind w:firstLineChars="200" w:firstLine="640"/>
        <w:rPr>
          <w:rFonts w:ascii="仿宋_GB2312" w:eastAsia="仿宋_GB2312" w:hAnsi="仿宋_GB2312" w:cs="仿宋_GB2312"/>
          <w:color w:val="000000"/>
          <w:kern w:val="0"/>
          <w:sz w:val="32"/>
          <w:szCs w:val="32"/>
          <w:lang w:val="zh-TW" w:eastAsia="zh-TW" w:bidi="zh-TW"/>
        </w:rPr>
      </w:pPr>
      <w:r>
        <w:rPr>
          <w:rFonts w:ascii="仿宋_GB2312" w:eastAsia="仿宋_GB2312" w:hAnsi="仿宋_GB2312" w:cs="仿宋_GB2312" w:hint="eastAsia"/>
          <w:color w:val="000000"/>
          <w:kern w:val="0"/>
          <w:sz w:val="32"/>
          <w:szCs w:val="32"/>
          <w:lang w:val="zh-TW" w:eastAsia="zh-TW" w:bidi="zh-TW"/>
        </w:rPr>
        <w:t>（三）勤勉尽职，参加学院学术委员会会议及有关活动；</w:t>
      </w:r>
    </w:p>
    <w:p w:rsidR="00A66993" w:rsidRDefault="00E22CAE" w:rsidP="00C62503">
      <w:pPr>
        <w:spacing w:line="360" w:lineRule="auto"/>
        <w:ind w:left="960" w:hangingChars="300" w:hanging="960"/>
        <w:jc w:val="center"/>
        <w:rPr>
          <w:rFonts w:ascii="仿宋_GB2312" w:eastAsia="仿宋_GB2312" w:hAnsi="仿宋_GB2312" w:cs="仿宋_GB2312"/>
          <w:color w:val="000000"/>
          <w:kern w:val="0"/>
          <w:sz w:val="32"/>
          <w:szCs w:val="32"/>
          <w:lang w:val="zh-TW" w:eastAsia="zh-TW" w:bidi="zh-TW"/>
        </w:rPr>
      </w:pPr>
      <w:r>
        <w:rPr>
          <w:rFonts w:ascii="黑体" w:eastAsia="黑体" w:hAnsi="黑体" w:cs="黑体" w:hint="eastAsia"/>
          <w:color w:val="000000"/>
          <w:kern w:val="0"/>
          <w:sz w:val="32"/>
          <w:szCs w:val="32"/>
          <w:lang w:val="zh-TW" w:eastAsia="zh-TW" w:bidi="zh-TW"/>
        </w:rPr>
        <w:t>第四章</w:t>
      </w:r>
      <w:r>
        <w:rPr>
          <w:rFonts w:ascii="黑体" w:eastAsia="黑体" w:hAnsi="黑体" w:cs="黑体" w:hint="eastAsia"/>
          <w:color w:val="000000"/>
          <w:kern w:val="0"/>
          <w:sz w:val="32"/>
          <w:szCs w:val="32"/>
          <w:lang w:val="zh-TW" w:eastAsia="zh-TW" w:bidi="zh-TW"/>
        </w:rPr>
        <w:t xml:space="preserve">  </w:t>
      </w:r>
      <w:r>
        <w:rPr>
          <w:rFonts w:ascii="黑体" w:eastAsia="黑体" w:hAnsi="黑体" w:cs="黑体" w:hint="eastAsia"/>
          <w:color w:val="000000"/>
          <w:kern w:val="0"/>
          <w:sz w:val="32"/>
          <w:szCs w:val="32"/>
          <w:lang w:val="zh-TW" w:eastAsia="zh-TW" w:bidi="zh-TW"/>
        </w:rPr>
        <w:t>运作规范</w:t>
      </w:r>
    </w:p>
    <w:p w:rsidR="00A66993" w:rsidRDefault="00E22CAE">
      <w:pPr>
        <w:spacing w:line="360" w:lineRule="auto"/>
        <w:ind w:firstLineChars="200" w:firstLine="640"/>
        <w:rPr>
          <w:rFonts w:ascii="仿宋_GB2312" w:eastAsia="仿宋_GB2312" w:hAnsi="仿宋_GB2312" w:cs="仿宋_GB2312" w:hint="eastAsia"/>
          <w:color w:val="000000"/>
          <w:kern w:val="0"/>
          <w:sz w:val="32"/>
          <w:szCs w:val="32"/>
          <w:lang w:val="zh-TW" w:bidi="zh-TW"/>
        </w:rPr>
      </w:pPr>
      <w:r>
        <w:rPr>
          <w:rFonts w:ascii="黑体" w:eastAsia="黑体" w:hAnsi="黑体" w:cs="黑体" w:hint="eastAsia"/>
          <w:color w:val="000000"/>
          <w:kern w:val="0"/>
          <w:sz w:val="32"/>
          <w:szCs w:val="32"/>
          <w:lang w:bidi="zh-TW"/>
        </w:rPr>
        <w:t>第十五条</w:t>
      </w:r>
      <w:r>
        <w:rPr>
          <w:rFonts w:ascii="黑体" w:eastAsia="黑体" w:hAnsi="黑体" w:cs="黑体" w:hint="eastAsia"/>
          <w:color w:val="000000"/>
          <w:kern w:val="0"/>
          <w:sz w:val="32"/>
          <w:szCs w:val="32"/>
          <w:lang w:bidi="zh-TW"/>
        </w:rPr>
        <w:t xml:space="preserve"> </w:t>
      </w:r>
      <w:r>
        <w:rPr>
          <w:rFonts w:ascii="仿宋_GB2312" w:eastAsia="仿宋_GB2312" w:hAnsi="仿宋_GB2312" w:cs="仿宋_GB2312" w:hint="eastAsia"/>
          <w:color w:val="000000"/>
          <w:kern w:val="0"/>
          <w:sz w:val="32"/>
          <w:szCs w:val="32"/>
          <w:lang w:val="zh-TW" w:eastAsia="zh-TW" w:bidi="zh-TW"/>
        </w:rPr>
        <w:t>学术委员会通过全体会议履行其职责，根据事物必要性召开全体会议，也可根据院长要求或</w:t>
      </w:r>
      <w:r w:rsidR="00A7423A">
        <w:rPr>
          <w:rFonts w:ascii="仿宋_GB2312" w:eastAsia="仿宋_GB2312" w:hAnsi="仿宋_GB2312" w:cs="仿宋_GB2312" w:hint="eastAsia"/>
          <w:color w:val="000000"/>
          <w:kern w:val="0"/>
          <w:sz w:val="32"/>
          <w:szCs w:val="32"/>
          <w:lang w:val="zh-TW" w:bidi="zh-TW"/>
        </w:rPr>
        <w:t>三分之一</w:t>
      </w:r>
      <w:r>
        <w:rPr>
          <w:rFonts w:ascii="仿宋_GB2312" w:eastAsia="仿宋_GB2312" w:hAnsi="仿宋_GB2312" w:cs="仿宋_GB2312" w:hint="eastAsia"/>
          <w:color w:val="000000"/>
          <w:kern w:val="0"/>
          <w:sz w:val="32"/>
          <w:szCs w:val="32"/>
          <w:lang w:val="zh-TW" w:eastAsia="zh-TW" w:bidi="zh-TW"/>
        </w:rPr>
        <w:t>以上院学术委员的提议而临时召开全体会议。会议应由委员本人出席，如委员因故不能参加会议，应事先向院学术委员会请假，且不能委托他人代为参加或投票。</w:t>
      </w:r>
    </w:p>
    <w:p w:rsidR="00C62503" w:rsidRDefault="00C62503">
      <w:pPr>
        <w:spacing w:line="360" w:lineRule="auto"/>
        <w:ind w:firstLineChars="200" w:firstLine="640"/>
        <w:rPr>
          <w:rFonts w:ascii="仿宋_GB2312" w:eastAsia="仿宋_GB2312" w:hAnsi="仿宋_GB2312" w:cs="仿宋_GB2312"/>
          <w:color w:val="000000"/>
          <w:kern w:val="0"/>
          <w:sz w:val="32"/>
          <w:szCs w:val="32"/>
          <w:lang w:val="zh-TW" w:bidi="zh-TW"/>
        </w:rPr>
      </w:pPr>
      <w:r>
        <w:rPr>
          <w:rFonts w:ascii="黑体" w:eastAsia="黑体" w:hAnsi="黑体" w:cs="仿宋_GB2312" w:hint="eastAsia"/>
          <w:color w:val="000000"/>
          <w:kern w:val="0"/>
          <w:sz w:val="32"/>
          <w:szCs w:val="32"/>
          <w:lang w:val="zh-TW" w:bidi="zh-TW"/>
        </w:rPr>
        <w:lastRenderedPageBreak/>
        <w:t>第十六</w:t>
      </w:r>
      <w:r w:rsidRPr="00C62503">
        <w:rPr>
          <w:rFonts w:ascii="黑体" w:eastAsia="黑体" w:hAnsi="黑体" w:cs="仿宋_GB2312" w:hint="eastAsia"/>
          <w:color w:val="000000"/>
          <w:kern w:val="0"/>
          <w:sz w:val="32"/>
          <w:szCs w:val="32"/>
          <w:lang w:val="zh-TW" w:bidi="zh-TW"/>
        </w:rPr>
        <w:t>条</w:t>
      </w:r>
      <w:r>
        <w:rPr>
          <w:rFonts w:ascii="仿宋_GB2312" w:eastAsia="仿宋_GB2312" w:hAnsi="仿宋_GB2312" w:cs="仿宋_GB2312" w:hint="eastAsia"/>
          <w:color w:val="000000"/>
          <w:kern w:val="0"/>
          <w:sz w:val="32"/>
          <w:szCs w:val="32"/>
          <w:lang w:val="zh-TW" w:bidi="zh-TW"/>
        </w:rPr>
        <w:t xml:space="preserve"> </w:t>
      </w:r>
      <w:r w:rsidRPr="00C62503">
        <w:rPr>
          <w:rFonts w:ascii="仿宋_GB2312" w:eastAsia="仿宋_GB2312" w:hAnsi="仿宋_GB2312" w:cs="仿宋_GB2312" w:hint="eastAsia"/>
          <w:color w:val="000000"/>
          <w:kern w:val="0"/>
          <w:sz w:val="32"/>
          <w:szCs w:val="32"/>
          <w:lang w:val="zh-TW" w:bidi="zh-TW"/>
        </w:rPr>
        <w:t>根据议题，全体会议可以邀请相关人员列席。</w:t>
      </w:r>
    </w:p>
    <w:p w:rsidR="00A66993" w:rsidRDefault="00E22CAE">
      <w:pPr>
        <w:spacing w:line="360" w:lineRule="auto"/>
        <w:ind w:firstLineChars="200" w:firstLine="640"/>
        <w:rPr>
          <w:rFonts w:ascii="仿宋_GB2312" w:eastAsia="仿宋_GB2312" w:hAnsi="仿宋_GB2312" w:cs="仿宋_GB2312"/>
          <w:color w:val="000000"/>
          <w:kern w:val="0"/>
          <w:sz w:val="32"/>
          <w:szCs w:val="32"/>
          <w:lang w:val="zh-TW" w:eastAsia="zh-TW" w:bidi="zh-TW"/>
        </w:rPr>
      </w:pPr>
      <w:r>
        <w:rPr>
          <w:rFonts w:ascii="黑体" w:eastAsia="黑体" w:hAnsi="黑体" w:cs="黑体" w:hint="eastAsia"/>
          <w:color w:val="000000"/>
          <w:kern w:val="0"/>
          <w:sz w:val="32"/>
          <w:szCs w:val="32"/>
          <w:lang w:bidi="zh-TW"/>
        </w:rPr>
        <w:t>第十</w:t>
      </w:r>
      <w:r w:rsidR="00C62503">
        <w:rPr>
          <w:rFonts w:ascii="黑体" w:eastAsia="黑体" w:hAnsi="黑体" w:cs="黑体" w:hint="eastAsia"/>
          <w:color w:val="000000"/>
          <w:kern w:val="0"/>
          <w:sz w:val="32"/>
          <w:szCs w:val="32"/>
          <w:lang w:bidi="zh-TW"/>
        </w:rPr>
        <w:t>七</w:t>
      </w:r>
      <w:r>
        <w:rPr>
          <w:rFonts w:ascii="黑体" w:eastAsia="黑体" w:hAnsi="黑体" w:cs="黑体" w:hint="eastAsia"/>
          <w:color w:val="000000"/>
          <w:kern w:val="0"/>
          <w:sz w:val="32"/>
          <w:szCs w:val="32"/>
          <w:lang w:bidi="zh-TW"/>
        </w:rPr>
        <w:t>条</w:t>
      </w:r>
      <w:r>
        <w:rPr>
          <w:rFonts w:ascii="黑体" w:eastAsia="黑体" w:hAnsi="黑体" w:cs="黑体" w:hint="eastAsia"/>
          <w:color w:val="000000"/>
          <w:kern w:val="0"/>
          <w:sz w:val="32"/>
          <w:szCs w:val="32"/>
          <w:lang w:bidi="zh-TW"/>
        </w:rPr>
        <w:t xml:space="preserve"> </w:t>
      </w:r>
      <w:r w:rsidR="00A7423A" w:rsidRPr="00A7423A">
        <w:rPr>
          <w:rFonts w:ascii="仿宋_GB2312" w:eastAsia="仿宋_GB2312" w:hAnsi="仿宋_GB2312" w:cs="仿宋_GB2312" w:hint="eastAsia"/>
          <w:color w:val="000000"/>
          <w:kern w:val="0"/>
          <w:sz w:val="32"/>
          <w:szCs w:val="32"/>
          <w:lang w:val="zh-TW" w:eastAsia="zh-TW" w:bidi="zh-TW"/>
        </w:rPr>
        <w:t>院系学术委员会全体会议研究决定事项应当</w:t>
      </w:r>
      <w:proofErr w:type="gramStart"/>
      <w:r w:rsidR="00A7423A" w:rsidRPr="00A7423A">
        <w:rPr>
          <w:rFonts w:ascii="仿宋_GB2312" w:eastAsia="仿宋_GB2312" w:hAnsi="仿宋_GB2312" w:cs="仿宋_GB2312" w:hint="eastAsia"/>
          <w:color w:val="000000"/>
          <w:kern w:val="0"/>
          <w:sz w:val="32"/>
          <w:szCs w:val="32"/>
          <w:lang w:val="zh-TW" w:eastAsia="zh-TW" w:bidi="zh-TW"/>
        </w:rPr>
        <w:t>经超过</w:t>
      </w:r>
      <w:proofErr w:type="gramEnd"/>
      <w:r w:rsidR="00A7423A" w:rsidRPr="00A7423A">
        <w:rPr>
          <w:rFonts w:ascii="仿宋_GB2312" w:eastAsia="仿宋_GB2312" w:hAnsi="仿宋_GB2312" w:cs="仿宋_GB2312" w:hint="eastAsia"/>
          <w:color w:val="000000"/>
          <w:kern w:val="0"/>
          <w:sz w:val="32"/>
          <w:szCs w:val="32"/>
          <w:lang w:val="zh-TW" w:eastAsia="zh-TW" w:bidi="zh-TW"/>
        </w:rPr>
        <w:t>应到会委员总人数半数的与会委员同意方可通过；研究决定重大事项应当经应到会委员总人数三分之二以上的与会委员同意方可通过。</w:t>
      </w:r>
    </w:p>
    <w:p w:rsidR="00A66993" w:rsidRDefault="00E22CAE">
      <w:pPr>
        <w:spacing w:line="360" w:lineRule="auto"/>
        <w:ind w:firstLineChars="200" w:firstLine="640"/>
        <w:rPr>
          <w:rFonts w:ascii="仿宋_GB2312" w:eastAsia="仿宋_GB2312" w:hAnsi="仿宋_GB2312" w:cs="仿宋_GB2312"/>
          <w:color w:val="000000"/>
          <w:kern w:val="0"/>
          <w:sz w:val="32"/>
          <w:szCs w:val="32"/>
          <w:lang w:val="zh-TW" w:eastAsia="zh-TW" w:bidi="zh-TW"/>
        </w:rPr>
      </w:pPr>
      <w:r>
        <w:rPr>
          <w:rFonts w:ascii="黑体" w:eastAsia="黑体" w:hAnsi="黑体" w:cs="黑体" w:hint="eastAsia"/>
          <w:color w:val="000000"/>
          <w:kern w:val="0"/>
          <w:sz w:val="32"/>
          <w:szCs w:val="32"/>
          <w:lang w:bidi="zh-TW"/>
        </w:rPr>
        <w:t>第十</w:t>
      </w:r>
      <w:r w:rsidR="00C62503">
        <w:rPr>
          <w:rFonts w:ascii="黑体" w:eastAsia="黑体" w:hAnsi="黑体" w:cs="黑体" w:hint="eastAsia"/>
          <w:color w:val="000000"/>
          <w:kern w:val="0"/>
          <w:sz w:val="32"/>
          <w:szCs w:val="32"/>
          <w:lang w:bidi="zh-TW"/>
        </w:rPr>
        <w:t>八</w:t>
      </w:r>
      <w:r>
        <w:rPr>
          <w:rFonts w:ascii="黑体" w:eastAsia="黑体" w:hAnsi="黑体" w:cs="黑体" w:hint="eastAsia"/>
          <w:color w:val="000000"/>
          <w:kern w:val="0"/>
          <w:sz w:val="32"/>
          <w:szCs w:val="32"/>
          <w:lang w:bidi="zh-TW"/>
        </w:rPr>
        <w:t>条</w:t>
      </w:r>
      <w:r>
        <w:rPr>
          <w:rFonts w:ascii="黑体" w:eastAsia="黑体" w:hAnsi="黑体" w:cs="黑体" w:hint="eastAsia"/>
          <w:color w:val="000000"/>
          <w:kern w:val="0"/>
          <w:sz w:val="32"/>
          <w:szCs w:val="32"/>
          <w:lang w:bidi="zh-TW"/>
        </w:rPr>
        <w:t xml:space="preserve"> </w:t>
      </w:r>
      <w:r>
        <w:rPr>
          <w:rFonts w:hint="eastAsia"/>
        </w:rPr>
        <w:t xml:space="preserve"> </w:t>
      </w:r>
      <w:r>
        <w:rPr>
          <w:rFonts w:ascii="仿宋_GB2312" w:eastAsia="仿宋_GB2312" w:hAnsi="仿宋_GB2312" w:cs="仿宋_GB2312" w:hint="eastAsia"/>
          <w:color w:val="000000"/>
          <w:kern w:val="0"/>
          <w:sz w:val="32"/>
          <w:szCs w:val="32"/>
          <w:lang w:val="zh-TW" w:eastAsia="zh-TW" w:bidi="zh-TW"/>
        </w:rPr>
        <w:t>学术委员会会议在做出重要决议时应以无记名投票方式进行表决。院</w:t>
      </w:r>
      <w:bookmarkStart w:id="0" w:name="_GoBack"/>
      <w:bookmarkEnd w:id="0"/>
      <w:r w:rsidR="00A7423A" w:rsidRPr="00A7423A">
        <w:rPr>
          <w:rFonts w:ascii="仿宋_GB2312" w:eastAsia="仿宋_GB2312" w:hAnsi="仿宋_GB2312" w:cs="仿宋_GB2312" w:hint="eastAsia"/>
          <w:color w:val="000000"/>
          <w:kern w:val="0"/>
          <w:sz w:val="32"/>
          <w:szCs w:val="32"/>
          <w:lang w:val="zh-TW" w:eastAsia="zh-TW" w:bidi="zh-TW"/>
        </w:rPr>
        <w:t>学术委员会审议或者评定的事项与委员本人及配偶和亲属等存在可能影响公平公正决策或评定的利害关系的，相关委员应当回避</w:t>
      </w:r>
      <w:r>
        <w:rPr>
          <w:rFonts w:ascii="仿宋_GB2312" w:eastAsia="仿宋_GB2312" w:hAnsi="仿宋_GB2312" w:cs="仿宋_GB2312" w:hint="eastAsia"/>
          <w:color w:val="000000"/>
          <w:kern w:val="0"/>
          <w:sz w:val="32"/>
          <w:szCs w:val="32"/>
          <w:lang w:val="zh-TW" w:eastAsia="zh-TW" w:bidi="zh-TW"/>
        </w:rPr>
        <w:t>并且不得参加投票表决。</w:t>
      </w:r>
    </w:p>
    <w:p w:rsidR="00A66993" w:rsidRDefault="00E22CAE">
      <w:pPr>
        <w:spacing w:line="360" w:lineRule="auto"/>
        <w:ind w:firstLineChars="200" w:firstLine="640"/>
        <w:rPr>
          <w:rFonts w:ascii="仿宋_GB2312" w:eastAsia="仿宋_GB2312" w:hAnsi="仿宋_GB2312" w:cs="仿宋_GB2312"/>
          <w:color w:val="000000"/>
          <w:kern w:val="0"/>
          <w:sz w:val="32"/>
          <w:szCs w:val="32"/>
          <w:lang w:val="zh-TW" w:eastAsia="zh-TW" w:bidi="zh-TW"/>
        </w:rPr>
      </w:pPr>
      <w:r>
        <w:rPr>
          <w:rFonts w:ascii="黑体" w:eastAsia="黑体" w:hAnsi="黑体" w:cs="黑体" w:hint="eastAsia"/>
          <w:color w:val="000000"/>
          <w:kern w:val="0"/>
          <w:sz w:val="32"/>
          <w:szCs w:val="32"/>
          <w:lang w:bidi="zh-TW"/>
        </w:rPr>
        <w:t>第十</w:t>
      </w:r>
      <w:r w:rsidR="00A7423A">
        <w:rPr>
          <w:rFonts w:ascii="黑体" w:eastAsia="黑体" w:hAnsi="黑体" w:cs="黑体" w:hint="eastAsia"/>
          <w:color w:val="000000"/>
          <w:kern w:val="0"/>
          <w:sz w:val="32"/>
          <w:szCs w:val="32"/>
          <w:lang w:bidi="zh-TW"/>
        </w:rPr>
        <w:t>九</w:t>
      </w:r>
      <w:r>
        <w:rPr>
          <w:rFonts w:ascii="黑体" w:eastAsia="黑体" w:hAnsi="黑体" w:cs="黑体" w:hint="eastAsia"/>
          <w:color w:val="000000"/>
          <w:kern w:val="0"/>
          <w:sz w:val="32"/>
          <w:szCs w:val="32"/>
          <w:lang w:bidi="zh-TW"/>
        </w:rPr>
        <w:t>条</w:t>
      </w:r>
      <w:r>
        <w:rPr>
          <w:rFonts w:ascii="黑体" w:eastAsia="黑体" w:hAnsi="黑体" w:cs="黑体" w:hint="eastAsia"/>
          <w:color w:val="000000"/>
          <w:kern w:val="0"/>
          <w:sz w:val="32"/>
          <w:szCs w:val="32"/>
          <w:lang w:bidi="zh-TW"/>
        </w:rPr>
        <w:t xml:space="preserve"> </w:t>
      </w:r>
      <w:r>
        <w:rPr>
          <w:rFonts w:ascii="仿宋_GB2312" w:eastAsia="仿宋_GB2312" w:hAnsi="仿宋_GB2312" w:cs="仿宋_GB2312" w:hint="eastAsia"/>
          <w:color w:val="000000"/>
          <w:kern w:val="0"/>
          <w:sz w:val="32"/>
          <w:szCs w:val="32"/>
          <w:lang w:val="zh-TW" w:eastAsia="zh-TW" w:bidi="zh-TW"/>
        </w:rPr>
        <w:t>学院学术委员会做出的决定应予公示。公示期间如有异议，经</w:t>
      </w:r>
      <w:r w:rsidR="00A7423A">
        <w:rPr>
          <w:rFonts w:ascii="仿宋_GB2312" w:eastAsia="仿宋_GB2312" w:hAnsi="仿宋_GB2312" w:cs="仿宋_GB2312" w:hint="eastAsia"/>
          <w:color w:val="000000"/>
          <w:kern w:val="0"/>
          <w:sz w:val="32"/>
          <w:szCs w:val="32"/>
          <w:lang w:val="zh-TW" w:bidi="zh-TW"/>
        </w:rPr>
        <w:t>三分之</w:t>
      </w:r>
      <w:r w:rsidR="00A7423A">
        <w:rPr>
          <w:rFonts w:ascii="仿宋_GB2312" w:eastAsia="仿宋_GB2312" w:hAnsi="仿宋_GB2312" w:cs="仿宋_GB2312" w:hint="eastAsia"/>
          <w:color w:val="000000"/>
          <w:kern w:val="0"/>
          <w:sz w:val="32"/>
          <w:szCs w:val="32"/>
          <w:lang w:val="zh-TW" w:eastAsia="zh-TW" w:bidi="zh-TW"/>
        </w:rPr>
        <w:t>一</w:t>
      </w:r>
      <w:r>
        <w:rPr>
          <w:rFonts w:ascii="仿宋_GB2312" w:eastAsia="仿宋_GB2312" w:hAnsi="仿宋_GB2312" w:cs="仿宋_GB2312" w:hint="eastAsia"/>
          <w:color w:val="000000"/>
          <w:kern w:val="0"/>
          <w:sz w:val="32"/>
          <w:szCs w:val="32"/>
          <w:lang w:val="zh-TW" w:eastAsia="zh-TW" w:bidi="zh-TW"/>
        </w:rPr>
        <w:t>以上委员同意，可召开全体委员会议复议。经复议如仍有异议，可由当事人向学校学术委员会提出申诉。</w:t>
      </w:r>
    </w:p>
    <w:p w:rsidR="00A66993" w:rsidRDefault="00E22CAE">
      <w:pPr>
        <w:spacing w:line="360" w:lineRule="auto"/>
        <w:ind w:firstLineChars="200" w:firstLine="640"/>
        <w:rPr>
          <w:rFonts w:ascii="仿宋_GB2312" w:eastAsia="仿宋_GB2312" w:hAnsi="仿宋_GB2312" w:cs="仿宋_GB2312"/>
          <w:color w:val="000000"/>
          <w:kern w:val="0"/>
          <w:sz w:val="32"/>
          <w:szCs w:val="32"/>
          <w:lang w:val="zh-TW" w:eastAsia="zh-TW" w:bidi="zh-TW"/>
        </w:rPr>
      </w:pPr>
      <w:r>
        <w:rPr>
          <w:rFonts w:ascii="黑体" w:eastAsia="黑体" w:hAnsi="黑体" w:cs="黑体" w:hint="eastAsia"/>
          <w:color w:val="000000"/>
          <w:kern w:val="0"/>
          <w:sz w:val="32"/>
          <w:szCs w:val="32"/>
          <w:lang w:bidi="zh-TW"/>
        </w:rPr>
        <w:t>第</w:t>
      </w:r>
      <w:r w:rsidR="000A2162">
        <w:rPr>
          <w:rFonts w:ascii="黑体" w:eastAsia="黑体" w:hAnsi="黑体" w:cs="黑体" w:hint="eastAsia"/>
          <w:color w:val="000000"/>
          <w:kern w:val="0"/>
          <w:sz w:val="32"/>
          <w:szCs w:val="32"/>
          <w:lang w:bidi="zh-TW"/>
        </w:rPr>
        <w:t>二十</w:t>
      </w:r>
      <w:r>
        <w:rPr>
          <w:rFonts w:ascii="黑体" w:eastAsia="黑体" w:hAnsi="黑体" w:cs="黑体" w:hint="eastAsia"/>
          <w:color w:val="000000"/>
          <w:kern w:val="0"/>
          <w:sz w:val="32"/>
          <w:szCs w:val="32"/>
          <w:lang w:bidi="zh-TW"/>
        </w:rPr>
        <w:t>条</w:t>
      </w:r>
      <w:r>
        <w:rPr>
          <w:rFonts w:ascii="黑体" w:eastAsia="黑体" w:hAnsi="黑体" w:cs="黑体" w:hint="eastAsia"/>
          <w:color w:val="000000"/>
          <w:kern w:val="0"/>
          <w:sz w:val="32"/>
          <w:szCs w:val="32"/>
          <w:lang w:bidi="zh-TW"/>
        </w:rPr>
        <w:t xml:space="preserve"> </w:t>
      </w:r>
      <w:r>
        <w:rPr>
          <w:rFonts w:ascii="仿宋_GB2312" w:eastAsia="仿宋_GB2312" w:hAnsi="仿宋_GB2312" w:cs="仿宋_GB2312" w:hint="eastAsia"/>
          <w:color w:val="000000"/>
          <w:kern w:val="0"/>
          <w:sz w:val="32"/>
          <w:szCs w:val="32"/>
          <w:lang w:val="zh-TW" w:eastAsia="zh-TW" w:bidi="zh-TW"/>
        </w:rPr>
        <w:t>学术委员会个</w:t>
      </w:r>
      <w:r>
        <w:rPr>
          <w:rFonts w:ascii="仿宋_GB2312" w:eastAsia="仿宋_GB2312" w:hAnsi="仿宋_GB2312" w:cs="仿宋_GB2312" w:hint="eastAsia"/>
          <w:color w:val="000000"/>
          <w:kern w:val="0"/>
          <w:sz w:val="32"/>
          <w:szCs w:val="32"/>
          <w:lang w:val="zh-TW" w:eastAsia="zh-TW" w:bidi="zh-TW"/>
        </w:rPr>
        <w:t>别委员因违法违纪、道德败坏等丧失委员任职资格，或因对参加委员会工作不负责任等不再适宜担任委员职务时，可以由委员会以全体会议讨论投票或通信投票的方式，免除其委员职务，并向全院公示。</w:t>
      </w:r>
    </w:p>
    <w:p w:rsidR="00A66993" w:rsidRDefault="00E22CAE">
      <w:pPr>
        <w:spacing w:line="360" w:lineRule="auto"/>
        <w:ind w:firstLineChars="200" w:firstLine="640"/>
      </w:pPr>
      <w:r>
        <w:rPr>
          <w:rFonts w:ascii="黑体" w:eastAsia="黑体" w:hAnsi="黑体" w:cs="黑体" w:hint="eastAsia"/>
          <w:color w:val="000000"/>
          <w:kern w:val="0"/>
          <w:sz w:val="32"/>
          <w:szCs w:val="32"/>
          <w:lang w:bidi="zh-TW"/>
        </w:rPr>
        <w:t>第二十</w:t>
      </w:r>
      <w:r w:rsidR="000A2162">
        <w:rPr>
          <w:rFonts w:ascii="黑体" w:eastAsia="黑体" w:hAnsi="黑体" w:cs="黑体" w:hint="eastAsia"/>
          <w:color w:val="000000"/>
          <w:kern w:val="0"/>
          <w:sz w:val="32"/>
          <w:szCs w:val="32"/>
          <w:lang w:bidi="zh-TW"/>
        </w:rPr>
        <w:t>一</w:t>
      </w:r>
      <w:r>
        <w:rPr>
          <w:rFonts w:ascii="黑体" w:eastAsia="黑体" w:hAnsi="黑体" w:cs="黑体" w:hint="eastAsia"/>
          <w:color w:val="000000"/>
          <w:kern w:val="0"/>
          <w:sz w:val="32"/>
          <w:szCs w:val="32"/>
          <w:lang w:bidi="zh-TW"/>
        </w:rPr>
        <w:t>条</w:t>
      </w:r>
      <w:r>
        <w:rPr>
          <w:rFonts w:ascii="黑体" w:eastAsia="黑体" w:hAnsi="黑体" w:cs="黑体" w:hint="eastAsia"/>
          <w:color w:val="000000"/>
          <w:kern w:val="0"/>
          <w:sz w:val="32"/>
          <w:szCs w:val="32"/>
          <w:lang w:bidi="zh-TW"/>
        </w:rPr>
        <w:t xml:space="preserve"> </w:t>
      </w:r>
      <w:r>
        <w:rPr>
          <w:rFonts w:ascii="仿宋_GB2312" w:eastAsia="仿宋_GB2312" w:hAnsi="仿宋_GB2312" w:cs="仿宋_GB2312" w:hint="eastAsia"/>
          <w:color w:val="000000"/>
          <w:kern w:val="0"/>
          <w:sz w:val="32"/>
          <w:szCs w:val="32"/>
          <w:lang w:val="zh-TW" w:eastAsia="zh-TW" w:bidi="zh-TW"/>
        </w:rPr>
        <w:t>院学术委员会委员因退休、离职、长期（两年及以上）不参加委员会的工作和活动，或因其他原因而出现缺额需进行补充时，由学术委员会正、副主任提出推荐人选，学术委员会召开全体会议投票通过。如得不到全体委员</w:t>
      </w:r>
      <w:r>
        <w:rPr>
          <w:rFonts w:ascii="仿宋_GB2312" w:eastAsia="仿宋_GB2312" w:hAnsi="仿宋_GB2312" w:cs="仿宋_GB2312" w:hint="eastAsia"/>
          <w:color w:val="000000"/>
          <w:kern w:val="0"/>
          <w:sz w:val="32"/>
          <w:szCs w:val="32"/>
          <w:lang w:val="zh-TW" w:eastAsia="zh-TW" w:bidi="zh-TW"/>
        </w:rPr>
        <w:lastRenderedPageBreak/>
        <w:t>的</w:t>
      </w:r>
      <w:r w:rsidR="00A7423A">
        <w:rPr>
          <w:rFonts w:ascii="仿宋_GB2312" w:eastAsia="仿宋_GB2312" w:hAnsi="仿宋_GB2312" w:cs="仿宋_GB2312" w:hint="eastAsia"/>
          <w:color w:val="000000"/>
          <w:kern w:val="0"/>
          <w:sz w:val="32"/>
          <w:szCs w:val="32"/>
          <w:lang w:val="zh-TW" w:bidi="zh-TW"/>
        </w:rPr>
        <w:t>三分之二</w:t>
      </w:r>
      <w:r>
        <w:rPr>
          <w:rFonts w:ascii="仿宋_GB2312" w:eastAsia="仿宋_GB2312" w:hAnsi="仿宋_GB2312" w:cs="仿宋_GB2312" w:hint="eastAsia"/>
          <w:color w:val="000000"/>
          <w:kern w:val="0"/>
          <w:sz w:val="32"/>
          <w:szCs w:val="32"/>
          <w:lang w:val="zh-TW" w:eastAsia="zh-TW" w:bidi="zh-TW"/>
        </w:rPr>
        <w:t>以上（含</w:t>
      </w:r>
      <w:r w:rsidR="00A7423A">
        <w:rPr>
          <w:rFonts w:ascii="仿宋_GB2312" w:eastAsia="仿宋_GB2312" w:hAnsi="仿宋_GB2312" w:cs="仿宋_GB2312" w:hint="eastAsia"/>
          <w:color w:val="000000"/>
          <w:kern w:val="0"/>
          <w:sz w:val="32"/>
          <w:szCs w:val="32"/>
          <w:lang w:val="zh-TW" w:bidi="zh-TW"/>
        </w:rPr>
        <w:t>三分之二</w:t>
      </w:r>
      <w:r>
        <w:rPr>
          <w:rFonts w:ascii="仿宋_GB2312" w:eastAsia="仿宋_GB2312" w:hAnsi="仿宋_GB2312" w:cs="仿宋_GB2312" w:hint="eastAsia"/>
          <w:color w:val="000000"/>
          <w:kern w:val="0"/>
          <w:sz w:val="32"/>
          <w:szCs w:val="32"/>
          <w:lang w:val="zh-TW" w:eastAsia="zh-TW" w:bidi="zh-TW"/>
        </w:rPr>
        <w:t>）同意，则应另换人选后，再行审议和投票。</w:t>
      </w:r>
    </w:p>
    <w:p w:rsidR="00A66993" w:rsidRDefault="00E22CAE">
      <w:pPr>
        <w:spacing w:line="360" w:lineRule="auto"/>
        <w:jc w:val="center"/>
      </w:pPr>
      <w:r>
        <w:rPr>
          <w:rFonts w:ascii="黑体" w:eastAsia="黑体" w:hAnsi="黑体" w:cs="黑体" w:hint="eastAsia"/>
          <w:color w:val="000000"/>
          <w:kern w:val="0"/>
          <w:sz w:val="32"/>
          <w:szCs w:val="32"/>
          <w:lang w:bidi="zh-TW"/>
        </w:rPr>
        <w:t>第五章</w:t>
      </w:r>
      <w:r>
        <w:rPr>
          <w:rFonts w:ascii="黑体" w:eastAsia="黑体" w:hAnsi="黑体" w:cs="黑体" w:hint="eastAsia"/>
          <w:color w:val="000000"/>
          <w:kern w:val="0"/>
          <w:sz w:val="32"/>
          <w:szCs w:val="32"/>
          <w:lang w:bidi="zh-TW"/>
        </w:rPr>
        <w:t xml:space="preserve">  </w:t>
      </w:r>
      <w:r>
        <w:rPr>
          <w:rFonts w:ascii="黑体" w:eastAsia="黑体" w:hAnsi="黑体" w:cs="黑体" w:hint="eastAsia"/>
          <w:color w:val="000000"/>
          <w:kern w:val="0"/>
          <w:sz w:val="32"/>
          <w:szCs w:val="32"/>
          <w:lang w:bidi="zh-TW"/>
        </w:rPr>
        <w:t>附</w:t>
      </w:r>
      <w:r>
        <w:rPr>
          <w:rFonts w:ascii="黑体" w:eastAsia="黑体" w:hAnsi="黑体" w:cs="黑体" w:hint="eastAsia"/>
          <w:color w:val="000000"/>
          <w:kern w:val="0"/>
          <w:sz w:val="32"/>
          <w:szCs w:val="32"/>
          <w:lang w:bidi="zh-TW"/>
        </w:rPr>
        <w:t xml:space="preserve">  </w:t>
      </w:r>
      <w:r>
        <w:rPr>
          <w:rFonts w:ascii="黑体" w:eastAsia="黑体" w:hAnsi="黑体" w:cs="黑体" w:hint="eastAsia"/>
          <w:color w:val="000000"/>
          <w:kern w:val="0"/>
          <w:sz w:val="32"/>
          <w:szCs w:val="32"/>
          <w:lang w:bidi="zh-TW"/>
        </w:rPr>
        <w:t>则</w:t>
      </w:r>
    </w:p>
    <w:p w:rsidR="00A66993" w:rsidRDefault="00E22CAE">
      <w:pPr>
        <w:spacing w:line="360" w:lineRule="auto"/>
        <w:ind w:firstLineChars="200" w:firstLine="640"/>
        <w:rPr>
          <w:rFonts w:ascii="仿宋_GB2312" w:eastAsia="仿宋_GB2312" w:hAnsi="仿宋_GB2312" w:cs="仿宋_GB2312"/>
          <w:color w:val="000000"/>
          <w:kern w:val="0"/>
          <w:sz w:val="32"/>
          <w:szCs w:val="32"/>
          <w:lang w:val="zh-TW" w:eastAsia="zh-TW" w:bidi="zh-TW"/>
        </w:rPr>
      </w:pPr>
      <w:r>
        <w:rPr>
          <w:rFonts w:ascii="黑体" w:eastAsia="黑体" w:hAnsi="黑体" w:cs="黑体" w:hint="eastAsia"/>
          <w:color w:val="000000"/>
          <w:kern w:val="0"/>
          <w:sz w:val="32"/>
          <w:szCs w:val="32"/>
          <w:lang w:bidi="zh-TW"/>
        </w:rPr>
        <w:t>第二十</w:t>
      </w:r>
      <w:r w:rsidR="000A2162">
        <w:rPr>
          <w:rFonts w:ascii="黑体" w:eastAsia="黑体" w:hAnsi="黑体" w:cs="黑体" w:hint="eastAsia"/>
          <w:color w:val="000000"/>
          <w:kern w:val="0"/>
          <w:sz w:val="32"/>
          <w:szCs w:val="32"/>
          <w:lang w:bidi="zh-TW"/>
        </w:rPr>
        <w:t>二</w:t>
      </w:r>
      <w:r>
        <w:rPr>
          <w:rFonts w:ascii="黑体" w:eastAsia="黑体" w:hAnsi="黑体" w:cs="黑体" w:hint="eastAsia"/>
          <w:color w:val="000000"/>
          <w:kern w:val="0"/>
          <w:sz w:val="32"/>
          <w:szCs w:val="32"/>
          <w:lang w:bidi="zh-TW"/>
        </w:rPr>
        <w:t>条</w:t>
      </w:r>
      <w:r>
        <w:rPr>
          <w:rFonts w:ascii="黑体" w:eastAsia="黑体" w:hAnsi="黑体" w:cs="黑体" w:hint="eastAsia"/>
          <w:color w:val="000000"/>
          <w:kern w:val="0"/>
          <w:sz w:val="32"/>
          <w:szCs w:val="32"/>
          <w:lang w:bidi="zh-TW"/>
        </w:rPr>
        <w:t xml:space="preserve"> </w:t>
      </w:r>
      <w:r>
        <w:rPr>
          <w:rFonts w:ascii="仿宋_GB2312" w:eastAsia="仿宋_GB2312" w:hAnsi="仿宋_GB2312" w:cs="仿宋_GB2312" w:hint="eastAsia"/>
          <w:color w:val="000000"/>
          <w:kern w:val="0"/>
          <w:sz w:val="32"/>
          <w:szCs w:val="32"/>
          <w:lang w:val="zh-TW" w:eastAsia="zh-TW" w:bidi="zh-TW"/>
        </w:rPr>
        <w:t>学校学术委员会、学院教职工代表大</w:t>
      </w:r>
      <w:r>
        <w:rPr>
          <w:rFonts w:ascii="仿宋_GB2312" w:eastAsia="仿宋_GB2312" w:hAnsi="仿宋_GB2312" w:cs="仿宋_GB2312" w:hint="eastAsia"/>
          <w:color w:val="000000"/>
          <w:kern w:val="0"/>
          <w:sz w:val="32"/>
          <w:szCs w:val="32"/>
          <w:lang w:val="zh-TW" w:eastAsia="zh-TW" w:bidi="zh-TW"/>
        </w:rPr>
        <w:t>会是院学术委员会运行及履行职责的监督机构。</w:t>
      </w:r>
    </w:p>
    <w:p w:rsidR="00A66993" w:rsidRDefault="00E22CAE">
      <w:pPr>
        <w:spacing w:line="360" w:lineRule="auto"/>
        <w:ind w:firstLineChars="200" w:firstLine="640"/>
      </w:pPr>
      <w:r>
        <w:rPr>
          <w:rFonts w:ascii="黑体" w:eastAsia="黑体" w:hAnsi="黑体" w:cs="黑体" w:hint="eastAsia"/>
          <w:color w:val="000000"/>
          <w:kern w:val="0"/>
          <w:sz w:val="32"/>
          <w:szCs w:val="32"/>
          <w:lang w:bidi="zh-TW"/>
        </w:rPr>
        <w:t>第二十</w:t>
      </w:r>
      <w:r w:rsidR="000A2162">
        <w:rPr>
          <w:rFonts w:ascii="黑体" w:eastAsia="黑体" w:hAnsi="黑体" w:cs="黑体" w:hint="eastAsia"/>
          <w:color w:val="000000"/>
          <w:kern w:val="0"/>
          <w:sz w:val="32"/>
          <w:szCs w:val="32"/>
          <w:lang w:bidi="zh-TW"/>
        </w:rPr>
        <w:t>三</w:t>
      </w:r>
      <w:r>
        <w:rPr>
          <w:rFonts w:ascii="黑体" w:eastAsia="黑体" w:hAnsi="黑体" w:cs="黑体" w:hint="eastAsia"/>
          <w:color w:val="000000"/>
          <w:kern w:val="0"/>
          <w:sz w:val="32"/>
          <w:szCs w:val="32"/>
          <w:lang w:bidi="zh-TW"/>
        </w:rPr>
        <w:t>条</w:t>
      </w:r>
      <w:r>
        <w:rPr>
          <w:rFonts w:ascii="黑体" w:eastAsia="黑体" w:hAnsi="黑体" w:cs="黑体" w:hint="eastAsia"/>
          <w:color w:val="000000"/>
          <w:kern w:val="0"/>
          <w:sz w:val="32"/>
          <w:szCs w:val="32"/>
          <w:lang w:bidi="zh-TW"/>
        </w:rPr>
        <w:t xml:space="preserve"> </w:t>
      </w:r>
      <w:r>
        <w:rPr>
          <w:rFonts w:ascii="仿宋_GB2312" w:eastAsia="仿宋_GB2312" w:hAnsi="仿宋_GB2312" w:cs="仿宋_GB2312" w:hint="eastAsia"/>
          <w:color w:val="000000"/>
          <w:kern w:val="0"/>
          <w:sz w:val="32"/>
          <w:szCs w:val="32"/>
          <w:lang w:val="zh-TW" w:eastAsia="zh-TW" w:bidi="zh-TW"/>
        </w:rPr>
        <w:t>本规程解释权在</w:t>
      </w:r>
      <w:r w:rsidR="0015437C">
        <w:rPr>
          <w:rFonts w:ascii="仿宋_GB2312" w:eastAsia="仿宋_GB2312" w:hAnsi="仿宋_GB2312" w:cs="仿宋_GB2312" w:hint="eastAsia"/>
          <w:color w:val="000000"/>
          <w:kern w:val="0"/>
          <w:sz w:val="32"/>
          <w:szCs w:val="32"/>
          <w:lang w:val="zh-TW" w:bidi="zh-TW"/>
        </w:rPr>
        <w:t>院</w:t>
      </w:r>
      <w:r>
        <w:rPr>
          <w:rFonts w:ascii="仿宋_GB2312" w:eastAsia="仿宋_GB2312" w:hAnsi="仿宋_GB2312" w:cs="仿宋_GB2312" w:hint="eastAsia"/>
          <w:color w:val="000000"/>
          <w:kern w:val="0"/>
          <w:sz w:val="32"/>
          <w:szCs w:val="32"/>
          <w:lang w:val="zh-TW" w:eastAsia="zh-TW" w:bidi="zh-TW"/>
        </w:rPr>
        <w:t>学术委员会。</w:t>
      </w:r>
    </w:p>
    <w:sectPr w:rsidR="00A669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mZTE5MzlmY2Q0MjNkNzc2YzllOWM5MDc1YWIyYzAifQ=="/>
  </w:docVars>
  <w:rsids>
    <w:rsidRoot w:val="00FB5988"/>
    <w:rsid w:val="000A2162"/>
    <w:rsid w:val="0015437C"/>
    <w:rsid w:val="00276E33"/>
    <w:rsid w:val="00334ECA"/>
    <w:rsid w:val="005D1DD9"/>
    <w:rsid w:val="006478AB"/>
    <w:rsid w:val="00A66993"/>
    <w:rsid w:val="00A7423A"/>
    <w:rsid w:val="00C62503"/>
    <w:rsid w:val="00CA1F58"/>
    <w:rsid w:val="00E22CAE"/>
    <w:rsid w:val="00F02CBA"/>
    <w:rsid w:val="00F145CF"/>
    <w:rsid w:val="00FB5988"/>
    <w:rsid w:val="00FF40D2"/>
    <w:rsid w:val="105F1300"/>
    <w:rsid w:val="12105979"/>
    <w:rsid w:val="140169F9"/>
    <w:rsid w:val="1F7D59C1"/>
    <w:rsid w:val="307D0225"/>
    <w:rsid w:val="32B83797"/>
    <w:rsid w:val="501474FE"/>
    <w:rsid w:val="5A1F5179"/>
    <w:rsid w:val="5A414997"/>
    <w:rsid w:val="5CFA65D6"/>
    <w:rsid w:val="6C8E0AE9"/>
    <w:rsid w:val="6F084B83"/>
    <w:rsid w:val="746C7962"/>
    <w:rsid w:val="75AB44BA"/>
    <w:rsid w:val="75B345A1"/>
    <w:rsid w:val="7F7E4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before="340" w:after="330" w:line="578" w:lineRule="auto"/>
      <w:jc w:val="center"/>
      <w:outlineLvl w:val="0"/>
    </w:pPr>
    <w:rPr>
      <w:rFonts w:eastAsia="黑体"/>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customStyle="1" w:styleId="Bodytext1">
    <w:name w:val="Body text|1"/>
    <w:basedOn w:val="a"/>
    <w:qFormat/>
    <w:pPr>
      <w:spacing w:line="425" w:lineRule="auto"/>
      <w:ind w:firstLine="400"/>
      <w:jc w:val="left"/>
    </w:pPr>
    <w:rPr>
      <w:rFonts w:ascii="宋体" w:eastAsia="宋体" w:hAnsi="宋体" w:cs="宋体"/>
      <w:color w:val="000000"/>
      <w:kern w:val="0"/>
      <w:sz w:val="30"/>
      <w:szCs w:val="3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before="340" w:after="330" w:line="578" w:lineRule="auto"/>
      <w:jc w:val="center"/>
      <w:outlineLvl w:val="0"/>
    </w:pPr>
    <w:rPr>
      <w:rFonts w:eastAsia="黑体"/>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customStyle="1" w:styleId="Bodytext1">
    <w:name w:val="Body text|1"/>
    <w:basedOn w:val="a"/>
    <w:qFormat/>
    <w:pPr>
      <w:spacing w:line="425" w:lineRule="auto"/>
      <w:ind w:firstLine="400"/>
      <w:jc w:val="left"/>
    </w:pPr>
    <w:rPr>
      <w:rFonts w:ascii="宋体" w:eastAsia="宋体" w:hAnsi="宋体" w:cs="宋体"/>
      <w:color w:val="000000"/>
      <w:kern w:val="0"/>
      <w:sz w:val="30"/>
      <w:szCs w:val="3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2022-12-13T10:27:00Z</dcterms:created>
  <dcterms:modified xsi:type="dcterms:W3CDTF">2022-12-29T11:13:00Z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B06063DBDC6A466FAB3AD4C19C71C857</vt:lpwstr>
  </property>
</Properties>
</file>